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818A" w14:textId="11E2D65B" w:rsidR="00C15895" w:rsidRDefault="00C15895" w:rsidP="00190F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Αγαπητοί γονείς-κηδεμόνες και</w:t>
      </w:r>
      <w:r w:rsidRPr="00C15895">
        <w:rPr>
          <w:sz w:val="24"/>
          <w:szCs w:val="24"/>
        </w:rPr>
        <w:t xml:space="preserve"> </w:t>
      </w:r>
      <w:r>
        <w:rPr>
          <w:sz w:val="24"/>
          <w:szCs w:val="24"/>
        </w:rPr>
        <w:t>εκπαιδευτικοί</w:t>
      </w:r>
    </w:p>
    <w:p w14:paraId="0924423B" w14:textId="77777777" w:rsidR="00C15895" w:rsidRDefault="00C15895" w:rsidP="00190F19">
      <w:pPr>
        <w:ind w:firstLine="720"/>
        <w:rPr>
          <w:sz w:val="24"/>
          <w:szCs w:val="24"/>
        </w:rPr>
      </w:pPr>
    </w:p>
    <w:p w14:paraId="047EAB6A" w14:textId="2724A231" w:rsidR="00190F19" w:rsidRPr="00C15895" w:rsidRDefault="00190F19" w:rsidP="00190F19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 xml:space="preserve">Το Δημοτικό Σχολείο Βίβλου Νάξου, </w:t>
      </w:r>
      <w:r w:rsidR="00493B08">
        <w:rPr>
          <w:sz w:val="24"/>
          <w:szCs w:val="24"/>
        </w:rPr>
        <w:t>και</w:t>
      </w:r>
      <w:r w:rsidRPr="00C15895">
        <w:rPr>
          <w:sz w:val="24"/>
          <w:szCs w:val="24"/>
        </w:rPr>
        <w:t xml:space="preserve"> φέτος , αναλαμβάνει ως εξεταστικό κέντρο τη διεξαγωγή του μαθηματικού διαγωνισμού ΠΥΘΑΓΟΡΑΣ. Ο διαγωνισμός είναι εγκεκριμένος από το Υπουργείο Παιδείας και Θρησκευμάτων σύμφωνα με την </w:t>
      </w:r>
      <w:r w:rsidR="00C3617E" w:rsidRPr="00C3617E">
        <w:rPr>
          <w:sz w:val="24"/>
          <w:szCs w:val="24"/>
        </w:rPr>
        <w:t>Φ.14/88093/ΦΔ/89435/Δ1</w:t>
      </w:r>
      <w:r w:rsidR="00C3617E">
        <w:rPr>
          <w:sz w:val="24"/>
          <w:szCs w:val="24"/>
        </w:rPr>
        <w:t>/</w:t>
      </w:r>
      <w:r w:rsidR="00C3617E" w:rsidRPr="00C3617E">
        <w:rPr>
          <w:sz w:val="24"/>
          <w:szCs w:val="24"/>
        </w:rPr>
        <w:t>19-7-2022</w:t>
      </w:r>
      <w:r w:rsidR="00C3617E">
        <w:rPr>
          <w:sz w:val="24"/>
          <w:szCs w:val="24"/>
        </w:rPr>
        <w:t xml:space="preserve"> </w:t>
      </w:r>
      <w:r w:rsidRPr="00C15895">
        <w:rPr>
          <w:sz w:val="24"/>
          <w:szCs w:val="24"/>
        </w:rPr>
        <w:t>απόφαση.</w:t>
      </w:r>
    </w:p>
    <w:p w14:paraId="56263988" w14:textId="1E6728E6" w:rsidR="00190F19" w:rsidRPr="00C15895" w:rsidRDefault="00190F19" w:rsidP="00190F19">
      <w:pPr>
        <w:rPr>
          <w:sz w:val="24"/>
          <w:szCs w:val="24"/>
        </w:rPr>
      </w:pPr>
      <w:r w:rsidRPr="00C15895">
        <w:rPr>
          <w:sz w:val="24"/>
          <w:szCs w:val="24"/>
        </w:rPr>
        <w:tab/>
        <w:t>Ο διαγωνισμός αφορά μαθητές Β’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Γ’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Δ’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Ε’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ΣΤ’ Δημοτικού και Α’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Β’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 xml:space="preserve">Γ’ Γυμνασίου. Ο διαγωνισμός αυτός κατά κύριο λόγο δεν ελέγχει τη σχολική επίδοση και τις γνώσεις των μαθητών αλλά, την ικανότητα να σκέφτονται με εφόδιο τη Μαθηματική γνώση. </w:t>
      </w:r>
      <w:r w:rsidR="00110DD5" w:rsidRPr="00C15895">
        <w:rPr>
          <w:sz w:val="24"/>
          <w:szCs w:val="24"/>
        </w:rPr>
        <w:t>Αποσκοπεί στην ανάπτυξη της κριτικής ικανότητας και σκέψης και στην κατανόηση από πλευράς των μαθητών/τριών η σημασία των Μαθηματικών στην καθημερινή πραγματικότητα.</w:t>
      </w:r>
    </w:p>
    <w:p w14:paraId="4BDC6633" w14:textId="2ABD0CA4" w:rsidR="00190F19" w:rsidRPr="002B7E95" w:rsidRDefault="00110DD5" w:rsidP="00110DD5">
      <w:pPr>
        <w:jc w:val="center"/>
        <w:rPr>
          <w:b/>
          <w:bCs/>
          <w:sz w:val="24"/>
          <w:szCs w:val="24"/>
        </w:rPr>
      </w:pPr>
      <w:r w:rsidRPr="00C15895">
        <w:rPr>
          <w:b/>
          <w:bCs/>
          <w:sz w:val="24"/>
          <w:szCs w:val="24"/>
        </w:rPr>
        <w:t xml:space="preserve">Ο διαγωνισμός θα διεξαχθεί στις </w:t>
      </w:r>
      <w:r w:rsidR="002B7E95" w:rsidRPr="002B7E95">
        <w:rPr>
          <w:b/>
          <w:bCs/>
          <w:sz w:val="24"/>
          <w:szCs w:val="24"/>
        </w:rPr>
        <w:t>9</w:t>
      </w:r>
      <w:r w:rsidR="00944B14" w:rsidRPr="00944B14">
        <w:rPr>
          <w:b/>
          <w:bCs/>
          <w:sz w:val="24"/>
          <w:szCs w:val="24"/>
        </w:rPr>
        <w:t xml:space="preserve"> </w:t>
      </w:r>
      <w:r w:rsidR="00944B14">
        <w:rPr>
          <w:b/>
          <w:bCs/>
          <w:sz w:val="24"/>
          <w:szCs w:val="24"/>
        </w:rPr>
        <w:t>Μαρτίου 202</w:t>
      </w:r>
      <w:r w:rsidR="002B7E95" w:rsidRPr="002B7E95">
        <w:rPr>
          <w:b/>
          <w:bCs/>
          <w:sz w:val="24"/>
          <w:szCs w:val="24"/>
        </w:rPr>
        <w:t>4</w:t>
      </w:r>
    </w:p>
    <w:p w14:paraId="49E412A4" w14:textId="1FE2BE40" w:rsidR="00E167B4" w:rsidRPr="00C15895" w:rsidRDefault="00C3617E" w:rsidP="00110D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Και</w:t>
      </w:r>
      <w:r w:rsidR="00190F19" w:rsidRPr="00C15895">
        <w:rPr>
          <w:sz w:val="24"/>
          <w:szCs w:val="24"/>
        </w:rPr>
        <w:t xml:space="preserve"> για τη φετινή χρονιά ο διαγωνισμός θα πραγματοποιηθεί </w:t>
      </w:r>
      <w:r w:rsidR="00190F19" w:rsidRPr="002B7E95">
        <w:rPr>
          <w:b/>
          <w:bCs/>
          <w:sz w:val="24"/>
          <w:szCs w:val="24"/>
        </w:rPr>
        <w:t>ηλεκτρονικά</w:t>
      </w:r>
      <w:r w:rsidR="00190F19" w:rsidRPr="00C15895">
        <w:rPr>
          <w:sz w:val="24"/>
          <w:szCs w:val="24"/>
        </w:rPr>
        <w:t>, όχι στ</w:t>
      </w:r>
      <w:r w:rsidR="008B4440" w:rsidRPr="00C15895">
        <w:rPr>
          <w:sz w:val="24"/>
          <w:szCs w:val="24"/>
        </w:rPr>
        <w:t>ο</w:t>
      </w:r>
      <w:r w:rsidR="00190F19" w:rsidRPr="00C15895">
        <w:rPr>
          <w:sz w:val="24"/>
          <w:szCs w:val="24"/>
        </w:rPr>
        <w:t xml:space="preserve"> εξεταστικ</w:t>
      </w:r>
      <w:r w:rsidR="008B4440" w:rsidRPr="00C15895">
        <w:rPr>
          <w:sz w:val="24"/>
          <w:szCs w:val="24"/>
        </w:rPr>
        <w:t>ό</w:t>
      </w:r>
      <w:r w:rsidR="00190F19" w:rsidRPr="00C15895">
        <w:rPr>
          <w:sz w:val="24"/>
          <w:szCs w:val="24"/>
        </w:rPr>
        <w:t xml:space="preserve"> κέντρ</w:t>
      </w:r>
      <w:r w:rsidR="008B4440" w:rsidRPr="00C15895">
        <w:rPr>
          <w:sz w:val="24"/>
          <w:szCs w:val="24"/>
        </w:rPr>
        <w:t>ο</w:t>
      </w:r>
      <w:r w:rsidR="00190F19" w:rsidRPr="00C15895">
        <w:rPr>
          <w:sz w:val="24"/>
          <w:szCs w:val="24"/>
        </w:rPr>
        <w:t xml:space="preserve">, αλλά </w:t>
      </w:r>
      <w:r w:rsidR="008B4440" w:rsidRPr="00C15895">
        <w:rPr>
          <w:sz w:val="24"/>
          <w:szCs w:val="24"/>
        </w:rPr>
        <w:t>ο κάθε μαθητής/</w:t>
      </w:r>
      <w:proofErr w:type="spellStart"/>
      <w:r w:rsidR="008B4440" w:rsidRPr="00C15895">
        <w:rPr>
          <w:sz w:val="24"/>
          <w:szCs w:val="24"/>
        </w:rPr>
        <w:t>τρια</w:t>
      </w:r>
      <w:proofErr w:type="spellEnd"/>
      <w:r w:rsidR="008B4440" w:rsidRPr="00C15895">
        <w:rPr>
          <w:sz w:val="24"/>
          <w:szCs w:val="24"/>
        </w:rPr>
        <w:t xml:space="preserve"> θα συμμετάσχει από τον χώρο του</w:t>
      </w:r>
      <w:r w:rsidR="00190F19" w:rsidRPr="00C15895">
        <w:rPr>
          <w:sz w:val="24"/>
          <w:szCs w:val="24"/>
        </w:rPr>
        <w:t>.</w:t>
      </w:r>
      <w:r w:rsidR="008B4440" w:rsidRPr="00C15895">
        <w:rPr>
          <w:sz w:val="24"/>
          <w:szCs w:val="24"/>
        </w:rPr>
        <w:t xml:space="preserve"> Την ημέρα της εξέτασης ο</w:t>
      </w:r>
      <w:r w:rsidR="00190F19" w:rsidRPr="00C15895">
        <w:rPr>
          <w:sz w:val="24"/>
          <w:szCs w:val="24"/>
        </w:rPr>
        <w:t xml:space="preserve"> μαθητής/</w:t>
      </w:r>
      <w:proofErr w:type="spellStart"/>
      <w:r w:rsidR="00190F19" w:rsidRPr="00C15895">
        <w:rPr>
          <w:sz w:val="24"/>
          <w:szCs w:val="24"/>
        </w:rPr>
        <w:t>τρια</w:t>
      </w:r>
      <w:proofErr w:type="spellEnd"/>
      <w:r w:rsidR="00190F19" w:rsidRPr="00C15895">
        <w:rPr>
          <w:sz w:val="24"/>
          <w:szCs w:val="24"/>
        </w:rPr>
        <w:t xml:space="preserve"> θα πρέπει να έχει στη διάθεσή του ένα ψηφιακό μέσο (</w:t>
      </w:r>
      <w:proofErr w:type="spellStart"/>
      <w:r w:rsidR="00190F19" w:rsidRPr="00C15895">
        <w:rPr>
          <w:sz w:val="24"/>
          <w:szCs w:val="24"/>
        </w:rPr>
        <w:t>pc</w:t>
      </w:r>
      <w:proofErr w:type="spellEnd"/>
      <w:r w:rsidR="00190F19" w:rsidRPr="00C15895">
        <w:rPr>
          <w:sz w:val="24"/>
          <w:szCs w:val="24"/>
        </w:rPr>
        <w:t xml:space="preserve">, laptop, </w:t>
      </w:r>
      <w:proofErr w:type="spellStart"/>
      <w:r w:rsidR="00190F19" w:rsidRPr="00C15895">
        <w:rPr>
          <w:sz w:val="24"/>
          <w:szCs w:val="24"/>
        </w:rPr>
        <w:t>tablet</w:t>
      </w:r>
      <w:proofErr w:type="spellEnd"/>
      <w:r w:rsidR="00190F19" w:rsidRPr="00C15895">
        <w:rPr>
          <w:sz w:val="24"/>
          <w:szCs w:val="24"/>
        </w:rPr>
        <w:t xml:space="preserve"> </w:t>
      </w:r>
      <w:proofErr w:type="spellStart"/>
      <w:r w:rsidR="00190F19" w:rsidRPr="00C15895">
        <w:rPr>
          <w:sz w:val="24"/>
          <w:szCs w:val="24"/>
        </w:rPr>
        <w:t>κ.λ.π</w:t>
      </w:r>
      <w:proofErr w:type="spellEnd"/>
      <w:r w:rsidR="00190F19" w:rsidRPr="00C15895">
        <w:rPr>
          <w:sz w:val="24"/>
          <w:szCs w:val="24"/>
        </w:rPr>
        <w:t xml:space="preserve">) </w:t>
      </w:r>
      <w:r w:rsidR="008B4440" w:rsidRPr="00C15895">
        <w:rPr>
          <w:sz w:val="24"/>
          <w:szCs w:val="24"/>
        </w:rPr>
        <w:t xml:space="preserve"> και </w:t>
      </w:r>
      <w:r w:rsidR="00190F19" w:rsidRPr="00C15895">
        <w:rPr>
          <w:sz w:val="24"/>
          <w:szCs w:val="24"/>
        </w:rPr>
        <w:t xml:space="preserve"> πρόσβαση στο διαδίκτυο.</w:t>
      </w:r>
    </w:p>
    <w:p w14:paraId="1A5AFD6F" w14:textId="1D3C7A50" w:rsidR="00511EF4" w:rsidRPr="00C15895" w:rsidRDefault="00511EF4" w:rsidP="00511EF4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Κάθε ενδιαφερόμενος μαθητής (ο ίδιος ή ο κηδεμόνας του) μαζί με την εγγραφή του θα καταβάλει στα εξεταστικά κέντρα και την ετήσια συνδρομή (κόστος 10 ευρώ) στο περιοδικό ΠΥΘΑΓΟΡΑΣ της ΕΜΕ.</w:t>
      </w:r>
    </w:p>
    <w:p w14:paraId="0E7059FA" w14:textId="27A3C6D5" w:rsidR="008B4440" w:rsidRPr="00C15895" w:rsidRDefault="008B4440" w:rsidP="00110DD5">
      <w:pPr>
        <w:ind w:firstLine="720"/>
        <w:rPr>
          <w:b/>
          <w:bCs/>
          <w:sz w:val="24"/>
          <w:szCs w:val="24"/>
        </w:rPr>
      </w:pPr>
      <w:r w:rsidRPr="00C15895">
        <w:rPr>
          <w:b/>
          <w:bCs/>
          <w:sz w:val="24"/>
          <w:szCs w:val="24"/>
        </w:rPr>
        <w:t xml:space="preserve">Εγγραφές </w:t>
      </w:r>
      <w:r w:rsidR="00511EF4" w:rsidRPr="00C15895">
        <w:rPr>
          <w:b/>
          <w:bCs/>
          <w:sz w:val="24"/>
          <w:szCs w:val="24"/>
        </w:rPr>
        <w:t xml:space="preserve">μπορούν να πραγματοποιούνται μέχρι τις </w:t>
      </w:r>
      <w:r w:rsidR="002B7E95" w:rsidRPr="002B7E95">
        <w:rPr>
          <w:b/>
          <w:bCs/>
          <w:sz w:val="24"/>
          <w:szCs w:val="24"/>
        </w:rPr>
        <w:t>3</w:t>
      </w:r>
      <w:r w:rsidR="00511EF4" w:rsidRPr="00C15895">
        <w:rPr>
          <w:b/>
          <w:bCs/>
          <w:sz w:val="24"/>
          <w:szCs w:val="24"/>
        </w:rPr>
        <w:t xml:space="preserve"> Μαρτίου 202</w:t>
      </w:r>
      <w:r w:rsidR="002B7E95" w:rsidRPr="002B7E95">
        <w:rPr>
          <w:b/>
          <w:bCs/>
          <w:sz w:val="24"/>
          <w:szCs w:val="24"/>
        </w:rPr>
        <w:t>4</w:t>
      </w:r>
      <w:r w:rsidR="00511EF4" w:rsidRPr="00C15895">
        <w:rPr>
          <w:b/>
          <w:bCs/>
          <w:sz w:val="24"/>
          <w:szCs w:val="24"/>
        </w:rPr>
        <w:t xml:space="preserve"> </w:t>
      </w:r>
    </w:p>
    <w:p w14:paraId="696B8C53" w14:textId="2BDFD1D0" w:rsidR="00511EF4" w:rsidRDefault="00511EF4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 xml:space="preserve">Για να θεωρηθεί ένας μαθητής εγγεγραμμένος στον διαγωνισμό θα πρέπει να κάνει κατάθεση στην τράπεζα το ποσό των </w:t>
      </w:r>
      <w:r w:rsidRPr="00EF2B19">
        <w:rPr>
          <w:b/>
          <w:bCs/>
          <w:sz w:val="24"/>
          <w:szCs w:val="24"/>
        </w:rPr>
        <w:t xml:space="preserve">10€ στον λογαριασμό </w:t>
      </w:r>
      <w:r w:rsidR="00EF2B19" w:rsidRPr="00EF2B19">
        <w:rPr>
          <w:b/>
          <w:bCs/>
          <w:sz w:val="24"/>
          <w:szCs w:val="24"/>
        </w:rPr>
        <w:t xml:space="preserve">της </w:t>
      </w:r>
      <w:r w:rsidR="00EF2B19" w:rsidRPr="00EF2B19">
        <w:rPr>
          <w:b/>
          <w:bCs/>
          <w:sz w:val="24"/>
          <w:szCs w:val="24"/>
          <w:lang w:val="en-US"/>
        </w:rPr>
        <w:t>ALPHA</w:t>
      </w:r>
      <w:r w:rsidR="00EF2B19" w:rsidRPr="00EF2B19">
        <w:rPr>
          <w:b/>
          <w:bCs/>
          <w:sz w:val="24"/>
          <w:szCs w:val="24"/>
        </w:rPr>
        <w:t xml:space="preserve"> </w:t>
      </w:r>
      <w:r w:rsidR="00EF2B19" w:rsidRPr="00EF2B19">
        <w:rPr>
          <w:b/>
          <w:bCs/>
          <w:sz w:val="24"/>
          <w:szCs w:val="24"/>
          <w:lang w:val="en-US"/>
        </w:rPr>
        <w:t>BANK</w:t>
      </w:r>
      <w:r w:rsidR="00EF2B19" w:rsidRPr="00EF2B19">
        <w:rPr>
          <w:b/>
          <w:bCs/>
          <w:sz w:val="24"/>
          <w:szCs w:val="24"/>
        </w:rPr>
        <w:t xml:space="preserve"> με </w:t>
      </w:r>
      <w:r w:rsidR="00EF2B19" w:rsidRPr="00EF2B19">
        <w:rPr>
          <w:b/>
          <w:bCs/>
          <w:sz w:val="24"/>
          <w:szCs w:val="24"/>
          <w:lang w:val="en-US"/>
        </w:rPr>
        <w:t>IBAN</w:t>
      </w:r>
      <w:r w:rsidR="00EF2B19" w:rsidRPr="00EF2B19">
        <w:rPr>
          <w:b/>
          <w:bCs/>
          <w:sz w:val="24"/>
          <w:szCs w:val="24"/>
        </w:rPr>
        <w:t xml:space="preserve">: </w:t>
      </w:r>
      <w:r w:rsidR="00EF2B19" w:rsidRPr="00EF2B19">
        <w:rPr>
          <w:b/>
          <w:bCs/>
          <w:sz w:val="24"/>
          <w:szCs w:val="24"/>
          <w:lang w:val="en-US"/>
        </w:rPr>
        <w:t>GR</w:t>
      </w:r>
      <w:r w:rsidR="00EF2B19" w:rsidRPr="00EF2B19">
        <w:rPr>
          <w:b/>
          <w:bCs/>
          <w:sz w:val="24"/>
          <w:szCs w:val="24"/>
        </w:rPr>
        <w:t>3401406200620002101112607</w:t>
      </w:r>
      <w:r w:rsidRPr="00C15895">
        <w:rPr>
          <w:sz w:val="24"/>
          <w:szCs w:val="24"/>
        </w:rPr>
        <w:t xml:space="preserve"> και να στείλει με </w:t>
      </w:r>
      <w:r w:rsidRPr="00C15895">
        <w:rPr>
          <w:sz w:val="24"/>
          <w:szCs w:val="24"/>
          <w:lang w:val="en-US"/>
        </w:rPr>
        <w:t>email</w:t>
      </w:r>
      <w:r w:rsidRPr="00C15895">
        <w:rPr>
          <w:sz w:val="24"/>
          <w:szCs w:val="24"/>
        </w:rPr>
        <w:t xml:space="preserve"> στη διεύθυνση: </w:t>
      </w:r>
      <w:hyperlink r:id="rId4" w:history="1">
        <w:r w:rsidRPr="00C15895">
          <w:rPr>
            <w:rStyle w:val="-"/>
            <w:sz w:val="24"/>
            <w:szCs w:val="24"/>
            <w:lang w:val="en-US"/>
          </w:rPr>
          <w:t>dimotikovivlou</w:t>
        </w:r>
        <w:r w:rsidRPr="00C15895">
          <w:rPr>
            <w:rStyle w:val="-"/>
            <w:sz w:val="24"/>
            <w:szCs w:val="24"/>
          </w:rPr>
          <w:t>@</w:t>
        </w:r>
        <w:r w:rsidRPr="00C15895">
          <w:rPr>
            <w:rStyle w:val="-"/>
            <w:sz w:val="24"/>
            <w:szCs w:val="24"/>
            <w:lang w:val="en-US"/>
          </w:rPr>
          <w:t>gmail</w:t>
        </w:r>
        <w:r w:rsidRPr="00C15895">
          <w:rPr>
            <w:rStyle w:val="-"/>
            <w:sz w:val="24"/>
            <w:szCs w:val="24"/>
          </w:rPr>
          <w:t>.</w:t>
        </w:r>
        <w:r w:rsidRPr="00C15895">
          <w:rPr>
            <w:rStyle w:val="-"/>
            <w:sz w:val="24"/>
            <w:szCs w:val="24"/>
            <w:lang w:val="en-US"/>
          </w:rPr>
          <w:t>com</w:t>
        </w:r>
      </w:hyperlink>
      <w:r w:rsidRPr="00C15895">
        <w:rPr>
          <w:sz w:val="24"/>
          <w:szCs w:val="24"/>
        </w:rPr>
        <w:t xml:space="preserve"> την Υπεύθυνη Δήλωση Γονέα και την απόδειξη κατάθεσης στην τράπεζα.</w:t>
      </w:r>
    </w:p>
    <w:p w14:paraId="56CDC05B" w14:textId="20C677C4" w:rsidR="006A7A88" w:rsidRPr="002B7E95" w:rsidRDefault="006A7A88" w:rsidP="00110DD5">
      <w:pPr>
        <w:ind w:firstLine="720"/>
        <w:rPr>
          <w:b/>
          <w:bCs/>
          <w:color w:val="FF0000"/>
          <w:sz w:val="24"/>
          <w:szCs w:val="24"/>
        </w:rPr>
      </w:pPr>
      <w:r w:rsidRPr="002B7E95">
        <w:rPr>
          <w:b/>
          <w:bCs/>
          <w:color w:val="FF0000"/>
          <w:sz w:val="24"/>
          <w:szCs w:val="24"/>
        </w:rPr>
        <w:t xml:space="preserve">Όσοι γονείς επιλέξουν να καταθέσουν την συνδρομή με </w:t>
      </w:r>
      <w:r w:rsidRPr="002B7E95">
        <w:rPr>
          <w:b/>
          <w:bCs/>
          <w:color w:val="FF0000"/>
          <w:sz w:val="24"/>
          <w:szCs w:val="24"/>
          <w:lang w:val="en-US"/>
        </w:rPr>
        <w:t>web</w:t>
      </w:r>
      <w:r w:rsidRPr="002B7E95">
        <w:rPr>
          <w:b/>
          <w:bCs/>
          <w:color w:val="FF0000"/>
          <w:sz w:val="24"/>
          <w:szCs w:val="24"/>
        </w:rPr>
        <w:t xml:space="preserve"> </w:t>
      </w:r>
      <w:r w:rsidRPr="002B7E95">
        <w:rPr>
          <w:b/>
          <w:bCs/>
          <w:color w:val="FF0000"/>
          <w:sz w:val="24"/>
          <w:szCs w:val="24"/>
          <w:lang w:val="en-US"/>
        </w:rPr>
        <w:t>banking</w:t>
      </w:r>
      <w:r w:rsidRPr="002B7E95">
        <w:rPr>
          <w:b/>
          <w:bCs/>
          <w:color w:val="FF0000"/>
          <w:sz w:val="24"/>
          <w:szCs w:val="24"/>
        </w:rPr>
        <w:t xml:space="preserve"> θα πρέπει να επιλέξουν να </w:t>
      </w:r>
      <w:r w:rsidR="002B7E95" w:rsidRPr="002B7E95">
        <w:rPr>
          <w:b/>
          <w:bCs/>
          <w:color w:val="FF0000"/>
          <w:sz w:val="24"/>
          <w:szCs w:val="24"/>
        </w:rPr>
        <w:t>ΚΑΛΥΨΟΥΝ ΟΛΑ ΤΑ ΕΞΟΔΑ</w:t>
      </w:r>
      <w:r w:rsidRPr="002B7E95">
        <w:rPr>
          <w:b/>
          <w:bCs/>
          <w:color w:val="FF0000"/>
          <w:sz w:val="24"/>
          <w:szCs w:val="24"/>
        </w:rPr>
        <w:t xml:space="preserve"> της διατραπεζικής συναλλαγής, καθώς υπάρχει διαφορά στα χρήματα και ο Σύλλογος Γονέων και Κηδεμόνων δεν μπορεί να το καλύψει.</w:t>
      </w:r>
    </w:p>
    <w:p w14:paraId="40B857EC" w14:textId="171B8F32" w:rsidR="00511EF4" w:rsidRPr="00C15895" w:rsidRDefault="00511EF4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Μερικές ημέρες μετά την ολοκλήρωση του διαγωνισμού οι μαθητές/</w:t>
      </w:r>
      <w:proofErr w:type="spellStart"/>
      <w:r w:rsidRPr="00C15895">
        <w:rPr>
          <w:sz w:val="24"/>
          <w:szCs w:val="24"/>
        </w:rPr>
        <w:t>τριες</w:t>
      </w:r>
      <w:proofErr w:type="spellEnd"/>
      <w:r w:rsidRPr="00C15895">
        <w:rPr>
          <w:sz w:val="24"/>
          <w:szCs w:val="24"/>
        </w:rPr>
        <w:t xml:space="preserve"> θα παραλάβουν το ετήσιο περιοδικό «Πυθαγόρας»</w:t>
      </w:r>
    </w:p>
    <w:p w14:paraId="17512937" w14:textId="7BCCB853" w:rsidR="00C15895" w:rsidRPr="00C15895" w:rsidRDefault="00C15895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Η πρόσκληση αφορά όλους τους μαθητές/</w:t>
      </w:r>
      <w:proofErr w:type="spellStart"/>
      <w:r w:rsidRPr="00C15895">
        <w:rPr>
          <w:sz w:val="24"/>
          <w:szCs w:val="24"/>
        </w:rPr>
        <w:t>τριες</w:t>
      </w:r>
      <w:proofErr w:type="spellEnd"/>
      <w:r w:rsidRPr="00C15895">
        <w:rPr>
          <w:sz w:val="24"/>
          <w:szCs w:val="24"/>
        </w:rPr>
        <w:t xml:space="preserve"> των Δημοτικών και Γυμνασίων των Κυκλάδων. Για οποιαδήποτε άλλη πληροφορία μπορείτε επικοινωνήσετε με τον Δ/</w:t>
      </w:r>
      <w:proofErr w:type="spellStart"/>
      <w:r w:rsidRPr="00C15895">
        <w:rPr>
          <w:sz w:val="24"/>
          <w:szCs w:val="24"/>
        </w:rPr>
        <w:t>ντή</w:t>
      </w:r>
      <w:proofErr w:type="spellEnd"/>
      <w:r w:rsidRPr="00C15895">
        <w:rPr>
          <w:sz w:val="24"/>
          <w:szCs w:val="24"/>
        </w:rPr>
        <w:t xml:space="preserve">  του ΔΣ Βίβλου κο Χρήστο </w:t>
      </w:r>
      <w:proofErr w:type="spellStart"/>
      <w:r w:rsidRPr="00C15895">
        <w:rPr>
          <w:sz w:val="24"/>
          <w:szCs w:val="24"/>
        </w:rPr>
        <w:t>Σκάρκο</w:t>
      </w:r>
      <w:proofErr w:type="spellEnd"/>
      <w:r w:rsidRPr="00C15895">
        <w:rPr>
          <w:sz w:val="24"/>
          <w:szCs w:val="24"/>
        </w:rPr>
        <w:t xml:space="preserve"> στον τηλεφωνικό αριθμό: 2285041304</w:t>
      </w:r>
      <w:r w:rsidR="002B7E95" w:rsidRPr="002B7E95">
        <w:rPr>
          <w:sz w:val="24"/>
          <w:szCs w:val="24"/>
        </w:rPr>
        <w:t xml:space="preserve"> &amp; 2285360071</w:t>
      </w:r>
      <w:r w:rsidRPr="00C15895">
        <w:rPr>
          <w:sz w:val="24"/>
          <w:szCs w:val="24"/>
        </w:rPr>
        <w:t xml:space="preserve"> ή με </w:t>
      </w:r>
      <w:r w:rsidRPr="00C15895">
        <w:rPr>
          <w:sz w:val="24"/>
          <w:szCs w:val="24"/>
          <w:lang w:val="en-US"/>
        </w:rPr>
        <w:t>email</w:t>
      </w:r>
      <w:r w:rsidRPr="00C15895">
        <w:rPr>
          <w:sz w:val="24"/>
          <w:szCs w:val="24"/>
        </w:rPr>
        <w:t xml:space="preserve">: </w:t>
      </w:r>
      <w:hyperlink r:id="rId5" w:history="1">
        <w:r w:rsidRPr="00C15895">
          <w:rPr>
            <w:rStyle w:val="-"/>
            <w:sz w:val="24"/>
            <w:szCs w:val="24"/>
            <w:lang w:val="en-US"/>
          </w:rPr>
          <w:t>dimotikovivlou</w:t>
        </w:r>
        <w:r w:rsidRPr="00C15895">
          <w:rPr>
            <w:rStyle w:val="-"/>
            <w:sz w:val="24"/>
            <w:szCs w:val="24"/>
          </w:rPr>
          <w:t>@</w:t>
        </w:r>
        <w:r w:rsidRPr="00C15895">
          <w:rPr>
            <w:rStyle w:val="-"/>
            <w:sz w:val="24"/>
            <w:szCs w:val="24"/>
            <w:lang w:val="en-US"/>
          </w:rPr>
          <w:t>gmail</w:t>
        </w:r>
        <w:r w:rsidRPr="00C15895">
          <w:rPr>
            <w:rStyle w:val="-"/>
            <w:sz w:val="24"/>
            <w:szCs w:val="24"/>
          </w:rPr>
          <w:t>.</w:t>
        </w:r>
        <w:r w:rsidRPr="00C15895">
          <w:rPr>
            <w:rStyle w:val="-"/>
            <w:sz w:val="24"/>
            <w:szCs w:val="24"/>
            <w:lang w:val="en-US"/>
          </w:rPr>
          <w:t>com</w:t>
        </w:r>
      </w:hyperlink>
      <w:r w:rsidRPr="00C15895">
        <w:rPr>
          <w:sz w:val="24"/>
          <w:szCs w:val="24"/>
        </w:rPr>
        <w:t xml:space="preserve">. </w:t>
      </w:r>
    </w:p>
    <w:p w14:paraId="0E77FBE5" w14:textId="6A2F10E4" w:rsidR="00110DD5" w:rsidRDefault="00511EF4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 xml:space="preserve">Επιπλέον πληροφορίες για τον διαγωνισμό μπορείτε να βρείτε στη διεύθυνση: </w:t>
      </w:r>
      <w:hyperlink r:id="rId6" w:history="1">
        <w:r w:rsidRPr="00C15895">
          <w:rPr>
            <w:rStyle w:val="-"/>
            <w:sz w:val="24"/>
            <w:szCs w:val="24"/>
          </w:rPr>
          <w:t>http://www.hms.gr/pythagoras/</w:t>
        </w:r>
      </w:hyperlink>
      <w:r w:rsidR="00C15895">
        <w:rPr>
          <w:sz w:val="24"/>
          <w:szCs w:val="24"/>
        </w:rPr>
        <w:t>.</w:t>
      </w:r>
    </w:p>
    <w:p w14:paraId="2AA7E84D" w14:textId="6ABD0885" w:rsidR="00C15895" w:rsidRPr="00C15895" w:rsidRDefault="00C15895" w:rsidP="00C15895">
      <w:pPr>
        <w:ind w:firstLine="720"/>
        <w:jc w:val="right"/>
        <w:rPr>
          <w:b/>
          <w:bCs/>
          <w:sz w:val="24"/>
          <w:szCs w:val="24"/>
        </w:rPr>
      </w:pPr>
      <w:r w:rsidRPr="00C15895">
        <w:rPr>
          <w:b/>
          <w:bCs/>
          <w:sz w:val="24"/>
          <w:szCs w:val="24"/>
        </w:rPr>
        <w:t>Ο Διευθυντής του Σχολείου</w:t>
      </w:r>
    </w:p>
    <w:p w14:paraId="70FCBFE3" w14:textId="1EA892C2" w:rsidR="00C15895" w:rsidRPr="00C15895" w:rsidRDefault="00C15895" w:rsidP="00C15895">
      <w:pPr>
        <w:ind w:firstLine="720"/>
        <w:jc w:val="right"/>
        <w:rPr>
          <w:sz w:val="24"/>
          <w:szCs w:val="24"/>
        </w:rPr>
      </w:pPr>
      <w:r w:rsidRPr="00C15895">
        <w:rPr>
          <w:b/>
          <w:bCs/>
          <w:sz w:val="24"/>
          <w:szCs w:val="24"/>
        </w:rPr>
        <w:t>Χρήστος Σκάρκος</w:t>
      </w:r>
    </w:p>
    <w:sectPr w:rsidR="00C15895" w:rsidRPr="00C15895" w:rsidSect="002768FD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19"/>
    <w:rsid w:val="00110DD5"/>
    <w:rsid w:val="00190F19"/>
    <w:rsid w:val="002768FD"/>
    <w:rsid w:val="002B7E95"/>
    <w:rsid w:val="00493B08"/>
    <w:rsid w:val="00511EF4"/>
    <w:rsid w:val="006A7A88"/>
    <w:rsid w:val="008B4440"/>
    <w:rsid w:val="00944B14"/>
    <w:rsid w:val="00C15895"/>
    <w:rsid w:val="00C3617E"/>
    <w:rsid w:val="00E167B4"/>
    <w:rsid w:val="00EF2B19"/>
    <w:rsid w:val="00F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2F5"/>
  <w15:chartTrackingRefBased/>
  <w15:docId w15:val="{9A274D93-1469-49D1-9200-55EA577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1EF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1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s.gr/pythagoras/" TargetMode="External"/><Relationship Id="rId5" Type="http://schemas.openxmlformats.org/officeDocument/2006/relationships/hyperlink" Target="mailto:dimotikovivlou@gmail.com" TargetMode="External"/><Relationship Id="rId4" Type="http://schemas.openxmlformats.org/officeDocument/2006/relationships/hyperlink" Target="mailto:dimotikovivl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Σκάρκος</dc:creator>
  <cp:keywords/>
  <dc:description/>
  <cp:lastModifiedBy>Dimotiko Vivlou</cp:lastModifiedBy>
  <cp:revision>2</cp:revision>
  <dcterms:created xsi:type="dcterms:W3CDTF">2024-01-18T06:45:00Z</dcterms:created>
  <dcterms:modified xsi:type="dcterms:W3CDTF">2024-01-18T06:45:00Z</dcterms:modified>
</cp:coreProperties>
</file>