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topFromText="851" w:bottomFromText="200" w:vertAnchor="page" w:horzAnchor="page" w:tblpX="793" w:tblpY="886"/>
        <w:tblW w:w="5370" w:type="dxa"/>
        <w:tblLayout w:type="fixed"/>
        <w:tblLook w:val="01E0" w:firstRow="1" w:lastRow="1" w:firstColumn="1" w:lastColumn="1" w:noHBand="0" w:noVBand="0"/>
      </w:tblPr>
      <w:tblGrid>
        <w:gridCol w:w="1652"/>
        <w:gridCol w:w="9"/>
        <w:gridCol w:w="299"/>
        <w:gridCol w:w="3410"/>
      </w:tblGrid>
      <w:tr w:rsidR="00875084" w14:paraId="17B5ADCE" w14:textId="77777777" w:rsidTr="00875084">
        <w:trPr>
          <w:trHeight w:val="989"/>
        </w:trPr>
        <w:tc>
          <w:tcPr>
            <w:tcW w:w="5370" w:type="dxa"/>
            <w:gridSpan w:val="4"/>
            <w:hideMark/>
          </w:tcPr>
          <w:p w14:paraId="6F75DD3F" w14:textId="77777777" w:rsidR="00875084" w:rsidRDefault="00875084">
            <w:pPr>
              <w:spacing w:line="276" w:lineRule="auto"/>
              <w:jc w:val="center"/>
              <w:rPr>
                <w:rFonts w:ascii="Arial" w:hAnsi="Arial" w:cs="Arial"/>
              </w:rPr>
            </w:pPr>
            <w:r>
              <w:rPr>
                <w:noProof/>
              </w:rPr>
              <w:drawing>
                <wp:anchor distT="0" distB="0" distL="114300" distR="114300" simplePos="0" relativeHeight="251658240" behindDoc="1" locked="0" layoutInCell="1" allowOverlap="1" wp14:anchorId="2F62323C" wp14:editId="652E00A9">
                  <wp:simplePos x="0" y="0"/>
                  <wp:positionH relativeFrom="column">
                    <wp:posOffset>1199515</wp:posOffset>
                  </wp:positionH>
                  <wp:positionV relativeFrom="paragraph">
                    <wp:posOffset>20955</wp:posOffset>
                  </wp:positionV>
                  <wp:extent cx="621665" cy="610235"/>
                  <wp:effectExtent l="19050" t="0" r="698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621665" cy="610235"/>
                          </a:xfrm>
                          <a:prstGeom prst="rect">
                            <a:avLst/>
                          </a:prstGeom>
                          <a:noFill/>
                        </pic:spPr>
                      </pic:pic>
                    </a:graphicData>
                  </a:graphic>
                </wp:anchor>
              </w:drawing>
            </w:r>
          </w:p>
        </w:tc>
      </w:tr>
      <w:tr w:rsidR="00875084" w14:paraId="42F6ADBC" w14:textId="77777777" w:rsidTr="00875084">
        <w:trPr>
          <w:trHeight w:val="134"/>
        </w:trPr>
        <w:tc>
          <w:tcPr>
            <w:tcW w:w="5370" w:type="dxa"/>
            <w:gridSpan w:val="4"/>
            <w:hideMark/>
          </w:tcPr>
          <w:p w14:paraId="2FD96B50"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ΕΛΛΗΝΙΚΗ  ΔΗΜΟΚΡΑΤΙΑ</w:t>
            </w:r>
          </w:p>
        </w:tc>
      </w:tr>
      <w:tr w:rsidR="00875084" w14:paraId="5432D429" w14:textId="77777777" w:rsidTr="00875084">
        <w:trPr>
          <w:trHeight w:val="126"/>
        </w:trPr>
        <w:tc>
          <w:tcPr>
            <w:tcW w:w="5370" w:type="dxa"/>
            <w:gridSpan w:val="4"/>
            <w:hideMark/>
          </w:tcPr>
          <w:p w14:paraId="0C73DEB1"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ΥΠΟΥΡΓΕΙΟ ΠΑΙΔΕΙΑΣ ΕΡΕΥΝΑΣ ΚΑΙ ΘΡΗΣΚΕΥΜΑΤΩΝ</w:t>
            </w:r>
          </w:p>
        </w:tc>
      </w:tr>
      <w:tr w:rsidR="00875084" w14:paraId="14D30E12" w14:textId="77777777" w:rsidTr="00875084">
        <w:trPr>
          <w:trHeight w:val="72"/>
        </w:trPr>
        <w:tc>
          <w:tcPr>
            <w:tcW w:w="5370" w:type="dxa"/>
            <w:gridSpan w:val="4"/>
            <w:hideMark/>
          </w:tcPr>
          <w:p w14:paraId="3D021B03"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w:t>
            </w:r>
          </w:p>
        </w:tc>
      </w:tr>
      <w:tr w:rsidR="00875084" w14:paraId="56E3AAF8" w14:textId="77777777" w:rsidTr="00875084">
        <w:trPr>
          <w:trHeight w:val="118"/>
        </w:trPr>
        <w:tc>
          <w:tcPr>
            <w:tcW w:w="5370" w:type="dxa"/>
            <w:gridSpan w:val="4"/>
            <w:hideMark/>
          </w:tcPr>
          <w:p w14:paraId="7FCF830E"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ΠΕΡΙΦΕΡΕΙΑΚΗ  Δ/ΝΣΗ  Π/ΘΜΙΑΣ</w:t>
            </w:r>
          </w:p>
        </w:tc>
      </w:tr>
      <w:tr w:rsidR="00875084" w14:paraId="0B6F3ABE" w14:textId="77777777" w:rsidTr="00875084">
        <w:trPr>
          <w:trHeight w:val="126"/>
        </w:trPr>
        <w:tc>
          <w:tcPr>
            <w:tcW w:w="5370" w:type="dxa"/>
            <w:gridSpan w:val="4"/>
            <w:hideMark/>
          </w:tcPr>
          <w:p w14:paraId="7722C1BC"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&amp;  Δ/ΘΜΙΑΣ  ΕΚΠ/ΣΗΣ  ΑΤΤΙΚΗΣ</w:t>
            </w:r>
          </w:p>
        </w:tc>
      </w:tr>
      <w:tr w:rsidR="00875084" w14:paraId="73CF05A7" w14:textId="77777777" w:rsidTr="00875084">
        <w:trPr>
          <w:trHeight w:val="118"/>
        </w:trPr>
        <w:tc>
          <w:tcPr>
            <w:tcW w:w="5370" w:type="dxa"/>
            <w:gridSpan w:val="4"/>
            <w:hideMark/>
          </w:tcPr>
          <w:p w14:paraId="452D3ECD"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w:t>
            </w:r>
          </w:p>
        </w:tc>
      </w:tr>
      <w:tr w:rsidR="00875084" w14:paraId="1994B4FD" w14:textId="77777777" w:rsidTr="00875084">
        <w:trPr>
          <w:trHeight w:val="118"/>
        </w:trPr>
        <w:tc>
          <w:tcPr>
            <w:tcW w:w="5370" w:type="dxa"/>
            <w:gridSpan w:val="4"/>
            <w:hideMark/>
          </w:tcPr>
          <w:p w14:paraId="6818C6EF"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6</w:t>
            </w:r>
            <w:r>
              <w:rPr>
                <w:rFonts w:ascii="Calibri" w:hAnsi="Calibri" w:cs="Calibri"/>
                <w:b/>
                <w:sz w:val="22"/>
                <w:szCs w:val="22"/>
                <w:vertAlign w:val="superscript"/>
              </w:rPr>
              <w:t>ο</w:t>
            </w:r>
            <w:r>
              <w:rPr>
                <w:rFonts w:ascii="Calibri" w:hAnsi="Calibri" w:cs="Calibri"/>
                <w:b/>
                <w:sz w:val="22"/>
                <w:szCs w:val="22"/>
              </w:rPr>
              <w:t xml:space="preserve"> ΠΕ.Κ.Ε.Σ. ΑΤΤΙΚΗΣ</w:t>
            </w:r>
          </w:p>
        </w:tc>
      </w:tr>
      <w:tr w:rsidR="00875084" w14:paraId="2D044706" w14:textId="77777777" w:rsidTr="00875084">
        <w:trPr>
          <w:trHeight w:val="118"/>
        </w:trPr>
        <w:tc>
          <w:tcPr>
            <w:tcW w:w="5370" w:type="dxa"/>
            <w:gridSpan w:val="4"/>
            <w:hideMark/>
          </w:tcPr>
          <w:p w14:paraId="78F0128B" w14:textId="77777777" w:rsidR="00875084" w:rsidRDefault="00875084">
            <w:pPr>
              <w:spacing w:line="276" w:lineRule="auto"/>
              <w:jc w:val="center"/>
              <w:rPr>
                <w:rFonts w:ascii="Calibri" w:hAnsi="Calibri" w:cs="Calibri"/>
                <w:b/>
                <w:sz w:val="22"/>
                <w:szCs w:val="22"/>
              </w:rPr>
            </w:pPr>
            <w:r>
              <w:rPr>
                <w:rFonts w:ascii="Calibri" w:hAnsi="Calibri" w:cs="Calibri"/>
                <w:b/>
                <w:sz w:val="22"/>
                <w:szCs w:val="22"/>
              </w:rPr>
              <w:t>----------</w:t>
            </w:r>
          </w:p>
        </w:tc>
      </w:tr>
      <w:tr w:rsidR="00875084" w14:paraId="3E4313A9" w14:textId="77777777" w:rsidTr="00875084">
        <w:trPr>
          <w:trHeight w:val="120"/>
        </w:trPr>
        <w:tc>
          <w:tcPr>
            <w:tcW w:w="1652" w:type="dxa"/>
            <w:vAlign w:val="center"/>
            <w:hideMark/>
          </w:tcPr>
          <w:p w14:paraId="182573A5" w14:textId="77777777" w:rsidR="00875084" w:rsidRDefault="00875084">
            <w:pPr>
              <w:spacing w:line="276" w:lineRule="auto"/>
              <w:rPr>
                <w:rFonts w:ascii="Calibri" w:hAnsi="Calibri" w:cs="Calibri"/>
                <w:b/>
                <w:sz w:val="22"/>
                <w:szCs w:val="22"/>
              </w:rPr>
            </w:pPr>
            <w:r>
              <w:rPr>
                <w:rFonts w:ascii="Calibri" w:hAnsi="Calibri" w:cs="Calibri"/>
                <w:b/>
                <w:sz w:val="22"/>
                <w:szCs w:val="22"/>
              </w:rPr>
              <w:t xml:space="preserve">Πληροφορίες </w:t>
            </w:r>
          </w:p>
        </w:tc>
        <w:tc>
          <w:tcPr>
            <w:tcW w:w="308" w:type="dxa"/>
            <w:gridSpan w:val="2"/>
            <w:vAlign w:val="center"/>
            <w:hideMark/>
          </w:tcPr>
          <w:p w14:paraId="6FD238D6" w14:textId="77777777" w:rsidR="00875084" w:rsidRDefault="00875084">
            <w:pPr>
              <w:spacing w:line="276" w:lineRule="auto"/>
              <w:rPr>
                <w:rFonts w:ascii="Calibri" w:hAnsi="Calibri" w:cs="Calibri"/>
                <w:b/>
                <w:sz w:val="22"/>
                <w:szCs w:val="22"/>
              </w:rPr>
            </w:pPr>
            <w:r>
              <w:rPr>
                <w:rFonts w:ascii="Calibri" w:hAnsi="Calibri" w:cs="Calibri"/>
                <w:b/>
                <w:sz w:val="22"/>
                <w:szCs w:val="22"/>
              </w:rPr>
              <w:t>:</w:t>
            </w:r>
          </w:p>
        </w:tc>
        <w:tc>
          <w:tcPr>
            <w:tcW w:w="3410" w:type="dxa"/>
            <w:vAlign w:val="center"/>
            <w:hideMark/>
          </w:tcPr>
          <w:p w14:paraId="6EDB56E9" w14:textId="77777777" w:rsidR="0021607A" w:rsidRDefault="0021607A">
            <w:pPr>
              <w:spacing w:line="276" w:lineRule="auto"/>
              <w:rPr>
                <w:rFonts w:ascii="Calibri" w:hAnsi="Calibri" w:cs="Calibri"/>
                <w:b/>
                <w:noProof/>
                <w:sz w:val="22"/>
                <w:szCs w:val="22"/>
              </w:rPr>
            </w:pPr>
          </w:p>
          <w:p w14:paraId="6FA21B82" w14:textId="77777777" w:rsidR="00875084" w:rsidRDefault="0021607A">
            <w:pPr>
              <w:spacing w:line="276" w:lineRule="auto"/>
              <w:rPr>
                <w:rFonts w:ascii="Calibri" w:hAnsi="Calibri" w:cs="Calibri"/>
                <w:b/>
                <w:noProof/>
                <w:sz w:val="22"/>
                <w:szCs w:val="22"/>
              </w:rPr>
            </w:pPr>
            <w:r>
              <w:rPr>
                <w:rFonts w:ascii="Calibri" w:hAnsi="Calibri" w:cs="Calibri"/>
                <w:b/>
                <w:noProof/>
                <w:sz w:val="22"/>
                <w:szCs w:val="22"/>
              </w:rPr>
              <w:t xml:space="preserve">Πεφάνης Παναγιώτης Ο.Σ. </w:t>
            </w:r>
            <w:r>
              <w:rPr>
                <w:rFonts w:ascii="Calibri" w:hAnsi="Calibri" w:cs="Calibri"/>
                <w:b/>
                <w:noProof/>
                <w:sz w:val="22"/>
                <w:szCs w:val="22"/>
              </w:rPr>
              <w:br/>
            </w:r>
            <w:r w:rsidR="00875084">
              <w:rPr>
                <w:rFonts w:ascii="Calibri" w:hAnsi="Calibri" w:cs="Calibri"/>
                <w:b/>
                <w:noProof/>
                <w:sz w:val="22"/>
                <w:szCs w:val="22"/>
              </w:rPr>
              <w:t>Μποέμη Παναγιώτα (Νάγια)</w:t>
            </w:r>
          </w:p>
          <w:p w14:paraId="39063599" w14:textId="77777777" w:rsidR="00875084" w:rsidRPr="00875084" w:rsidRDefault="00875084">
            <w:pPr>
              <w:spacing w:line="276" w:lineRule="auto"/>
              <w:rPr>
                <w:rFonts w:ascii="Calibri" w:hAnsi="Calibri" w:cs="Calibri"/>
                <w:b/>
                <w:sz w:val="22"/>
                <w:szCs w:val="22"/>
              </w:rPr>
            </w:pPr>
            <w:r>
              <w:rPr>
                <w:rFonts w:ascii="Calibri" w:hAnsi="Calibri" w:cs="Calibri"/>
                <w:b/>
                <w:noProof/>
                <w:sz w:val="22"/>
                <w:szCs w:val="22"/>
              </w:rPr>
              <w:t>Συντονίστρια Εκπαιδευτικού Έργου ΠΕ 91 Θεατρικής Αγωγής</w:t>
            </w:r>
          </w:p>
        </w:tc>
      </w:tr>
      <w:tr w:rsidR="00875084" w14:paraId="332FD438" w14:textId="77777777" w:rsidTr="00875084">
        <w:trPr>
          <w:trHeight w:val="120"/>
        </w:trPr>
        <w:tc>
          <w:tcPr>
            <w:tcW w:w="1652" w:type="dxa"/>
            <w:vAlign w:val="center"/>
            <w:hideMark/>
          </w:tcPr>
          <w:p w14:paraId="2E561582" w14:textId="77777777" w:rsidR="00875084" w:rsidRDefault="00875084">
            <w:pPr>
              <w:spacing w:line="276" w:lineRule="auto"/>
              <w:rPr>
                <w:rFonts w:ascii="Calibri" w:hAnsi="Calibri" w:cs="Calibri"/>
                <w:b/>
                <w:sz w:val="22"/>
                <w:szCs w:val="22"/>
              </w:rPr>
            </w:pPr>
            <w:r>
              <w:rPr>
                <w:rFonts w:ascii="Calibri" w:hAnsi="Calibri" w:cs="Calibri"/>
                <w:b/>
                <w:sz w:val="22"/>
                <w:szCs w:val="22"/>
              </w:rPr>
              <w:t>Ταχ. Δ/νση</w:t>
            </w:r>
          </w:p>
        </w:tc>
        <w:tc>
          <w:tcPr>
            <w:tcW w:w="308" w:type="dxa"/>
            <w:gridSpan w:val="2"/>
            <w:vAlign w:val="center"/>
            <w:hideMark/>
          </w:tcPr>
          <w:p w14:paraId="3783F145" w14:textId="77777777" w:rsidR="00875084" w:rsidRDefault="00875084">
            <w:pPr>
              <w:spacing w:line="276" w:lineRule="auto"/>
              <w:rPr>
                <w:rFonts w:ascii="Calibri" w:hAnsi="Calibri" w:cs="Calibri"/>
                <w:b/>
                <w:sz w:val="22"/>
                <w:szCs w:val="22"/>
              </w:rPr>
            </w:pPr>
            <w:r>
              <w:rPr>
                <w:rFonts w:ascii="Calibri" w:hAnsi="Calibri" w:cs="Calibri"/>
                <w:b/>
                <w:sz w:val="22"/>
                <w:szCs w:val="22"/>
              </w:rPr>
              <w:t>:</w:t>
            </w:r>
          </w:p>
        </w:tc>
        <w:tc>
          <w:tcPr>
            <w:tcW w:w="3410" w:type="dxa"/>
            <w:vAlign w:val="center"/>
            <w:hideMark/>
          </w:tcPr>
          <w:p w14:paraId="5BCBC420" w14:textId="77777777" w:rsidR="00875084" w:rsidRDefault="00875084">
            <w:pPr>
              <w:spacing w:line="276" w:lineRule="auto"/>
              <w:rPr>
                <w:rFonts w:ascii="Calibri" w:hAnsi="Calibri" w:cs="Calibri"/>
                <w:b/>
                <w:sz w:val="22"/>
                <w:szCs w:val="22"/>
              </w:rPr>
            </w:pPr>
            <w:r>
              <w:rPr>
                <w:rFonts w:ascii="Calibri" w:hAnsi="Calibri" w:cs="Calibri"/>
                <w:b/>
                <w:sz w:val="22"/>
                <w:szCs w:val="22"/>
              </w:rPr>
              <w:t>Μεθώνης 117</w:t>
            </w:r>
          </w:p>
        </w:tc>
      </w:tr>
      <w:tr w:rsidR="00875084" w14:paraId="223884BC" w14:textId="77777777" w:rsidTr="00875084">
        <w:trPr>
          <w:trHeight w:val="120"/>
        </w:trPr>
        <w:tc>
          <w:tcPr>
            <w:tcW w:w="1960" w:type="dxa"/>
            <w:gridSpan w:val="3"/>
            <w:vAlign w:val="center"/>
          </w:tcPr>
          <w:p w14:paraId="4CED44F4" w14:textId="77777777" w:rsidR="00875084" w:rsidRDefault="00875084">
            <w:pPr>
              <w:spacing w:line="276" w:lineRule="auto"/>
              <w:rPr>
                <w:rFonts w:ascii="Calibri" w:hAnsi="Calibri" w:cs="Calibri"/>
                <w:b/>
                <w:sz w:val="22"/>
                <w:szCs w:val="22"/>
              </w:rPr>
            </w:pPr>
          </w:p>
        </w:tc>
        <w:tc>
          <w:tcPr>
            <w:tcW w:w="3410" w:type="dxa"/>
            <w:vAlign w:val="center"/>
            <w:hideMark/>
          </w:tcPr>
          <w:p w14:paraId="457B31F6" w14:textId="77777777" w:rsidR="00875084" w:rsidRDefault="00875084">
            <w:pPr>
              <w:spacing w:line="276" w:lineRule="auto"/>
              <w:rPr>
                <w:rFonts w:ascii="Calibri" w:hAnsi="Calibri" w:cs="Calibri"/>
                <w:b/>
                <w:sz w:val="22"/>
                <w:szCs w:val="22"/>
              </w:rPr>
            </w:pPr>
            <w:r>
              <w:rPr>
                <w:rFonts w:ascii="Calibri" w:hAnsi="Calibri" w:cs="Calibri"/>
                <w:b/>
                <w:sz w:val="22"/>
                <w:szCs w:val="22"/>
              </w:rPr>
              <w:t>185 46,Πειραιάς.</w:t>
            </w:r>
          </w:p>
        </w:tc>
      </w:tr>
      <w:tr w:rsidR="00875084" w14:paraId="152F748E" w14:textId="77777777" w:rsidTr="00875084">
        <w:trPr>
          <w:trHeight w:val="120"/>
        </w:trPr>
        <w:tc>
          <w:tcPr>
            <w:tcW w:w="1661" w:type="dxa"/>
            <w:gridSpan w:val="2"/>
            <w:vAlign w:val="center"/>
            <w:hideMark/>
          </w:tcPr>
          <w:p w14:paraId="6D48D605" w14:textId="77777777" w:rsidR="00875084" w:rsidRDefault="00875084">
            <w:pPr>
              <w:pStyle w:val="a3"/>
              <w:framePr w:w="0" w:hRule="auto" w:hSpace="0" w:wrap="auto" w:vAnchor="margin" w:hAnchor="text" w:xAlign="left" w:yAlign="inline"/>
              <w:spacing w:line="276" w:lineRule="auto"/>
              <w:rPr>
                <w:rFonts w:ascii="Calibri" w:hAnsi="Calibri" w:cs="Calibri"/>
                <w:b/>
                <w:sz w:val="22"/>
                <w:szCs w:val="22"/>
              </w:rPr>
            </w:pPr>
            <w:r>
              <w:rPr>
                <w:rFonts w:ascii="Calibri" w:hAnsi="Calibri" w:cs="Calibri"/>
                <w:b/>
                <w:sz w:val="22"/>
                <w:szCs w:val="22"/>
              </w:rPr>
              <w:t xml:space="preserve">Τηλέφωνο     </w:t>
            </w:r>
          </w:p>
        </w:tc>
        <w:tc>
          <w:tcPr>
            <w:tcW w:w="299" w:type="dxa"/>
            <w:vAlign w:val="center"/>
            <w:hideMark/>
          </w:tcPr>
          <w:p w14:paraId="1E4760B9" w14:textId="77777777" w:rsidR="00875084" w:rsidRDefault="00875084">
            <w:pPr>
              <w:pStyle w:val="a3"/>
              <w:framePr w:w="0" w:hRule="auto" w:hSpace="0" w:wrap="auto" w:vAnchor="margin" w:hAnchor="text" w:xAlign="left" w:yAlign="inline"/>
              <w:spacing w:line="276" w:lineRule="auto"/>
              <w:rPr>
                <w:rFonts w:ascii="Calibri" w:hAnsi="Calibri" w:cs="Calibri"/>
                <w:b/>
                <w:sz w:val="22"/>
                <w:szCs w:val="22"/>
              </w:rPr>
            </w:pPr>
            <w:r>
              <w:rPr>
                <w:rFonts w:ascii="Calibri" w:hAnsi="Calibri" w:cs="Calibri"/>
                <w:b/>
                <w:sz w:val="22"/>
                <w:szCs w:val="22"/>
              </w:rPr>
              <w:t>:</w:t>
            </w:r>
          </w:p>
        </w:tc>
        <w:tc>
          <w:tcPr>
            <w:tcW w:w="3410" w:type="dxa"/>
            <w:vAlign w:val="center"/>
            <w:hideMark/>
          </w:tcPr>
          <w:p w14:paraId="33566A0E" w14:textId="77777777" w:rsidR="00875084" w:rsidRDefault="00875084">
            <w:pPr>
              <w:pStyle w:val="a3"/>
              <w:framePr w:w="0" w:hRule="auto" w:hSpace="0" w:wrap="auto" w:vAnchor="margin" w:hAnchor="text" w:xAlign="left" w:yAlign="inline"/>
              <w:spacing w:line="276" w:lineRule="auto"/>
              <w:rPr>
                <w:rFonts w:ascii="Calibri" w:hAnsi="Calibri" w:cs="Calibri"/>
                <w:b/>
                <w:sz w:val="22"/>
                <w:szCs w:val="22"/>
              </w:rPr>
            </w:pPr>
            <w:r>
              <w:rPr>
                <w:rFonts w:ascii="Calibri" w:hAnsi="Calibri" w:cs="Calibri"/>
                <w:b/>
                <w:sz w:val="22"/>
                <w:szCs w:val="22"/>
              </w:rPr>
              <w:t>210-4133730</w:t>
            </w:r>
            <w:r w:rsidRPr="0021607A">
              <w:rPr>
                <w:rFonts w:ascii="Calibri" w:hAnsi="Calibri" w:cs="Calibri"/>
                <w:b/>
                <w:sz w:val="22"/>
                <w:szCs w:val="22"/>
              </w:rPr>
              <w:t>/ 2</w:t>
            </w:r>
            <w:r>
              <w:rPr>
                <w:rFonts w:ascii="Calibri" w:hAnsi="Calibri" w:cs="Calibri"/>
                <w:b/>
                <w:sz w:val="22"/>
                <w:szCs w:val="22"/>
              </w:rPr>
              <w:t>10-4176752</w:t>
            </w:r>
          </w:p>
        </w:tc>
      </w:tr>
      <w:tr w:rsidR="00875084" w14:paraId="2F19EA58" w14:textId="77777777" w:rsidTr="00875084">
        <w:trPr>
          <w:trHeight w:val="120"/>
        </w:trPr>
        <w:tc>
          <w:tcPr>
            <w:tcW w:w="1661" w:type="dxa"/>
            <w:gridSpan w:val="2"/>
            <w:vAlign w:val="center"/>
            <w:hideMark/>
          </w:tcPr>
          <w:p w14:paraId="58971A6A" w14:textId="77777777" w:rsidR="00875084" w:rsidRDefault="00875084">
            <w:pPr>
              <w:spacing w:line="276" w:lineRule="auto"/>
              <w:rPr>
                <w:rFonts w:ascii="Calibri" w:hAnsi="Calibri" w:cs="Calibri"/>
                <w:b/>
                <w:sz w:val="22"/>
                <w:szCs w:val="22"/>
              </w:rPr>
            </w:pPr>
            <w:r>
              <w:rPr>
                <w:rFonts w:ascii="Calibri" w:hAnsi="Calibri" w:cs="Calibri"/>
                <w:b/>
                <w:sz w:val="22"/>
                <w:szCs w:val="22"/>
                <w:lang w:val="en-US"/>
              </w:rPr>
              <w:t>Fax</w:t>
            </w:r>
          </w:p>
        </w:tc>
        <w:tc>
          <w:tcPr>
            <w:tcW w:w="299" w:type="dxa"/>
            <w:vAlign w:val="center"/>
            <w:hideMark/>
          </w:tcPr>
          <w:p w14:paraId="37DD4281" w14:textId="77777777" w:rsidR="00875084" w:rsidRDefault="00875084">
            <w:pPr>
              <w:spacing w:line="276" w:lineRule="auto"/>
              <w:rPr>
                <w:rFonts w:ascii="Calibri" w:hAnsi="Calibri" w:cs="Calibri"/>
                <w:b/>
                <w:sz w:val="22"/>
                <w:szCs w:val="22"/>
              </w:rPr>
            </w:pPr>
            <w:r>
              <w:rPr>
                <w:rFonts w:ascii="Calibri" w:hAnsi="Calibri" w:cs="Calibri"/>
                <w:b/>
                <w:sz w:val="22"/>
                <w:szCs w:val="22"/>
              </w:rPr>
              <w:t>:</w:t>
            </w:r>
          </w:p>
        </w:tc>
        <w:tc>
          <w:tcPr>
            <w:tcW w:w="3410" w:type="dxa"/>
            <w:vAlign w:val="center"/>
            <w:hideMark/>
          </w:tcPr>
          <w:p w14:paraId="3E4D1B37" w14:textId="77777777" w:rsidR="00875084" w:rsidRPr="0021607A" w:rsidRDefault="00875084">
            <w:pPr>
              <w:spacing w:line="276" w:lineRule="auto"/>
              <w:rPr>
                <w:rFonts w:ascii="Calibri" w:hAnsi="Calibri" w:cs="Calibri"/>
                <w:b/>
                <w:sz w:val="22"/>
                <w:szCs w:val="22"/>
              </w:rPr>
            </w:pPr>
            <w:r>
              <w:rPr>
                <w:rFonts w:ascii="Calibri" w:hAnsi="Calibri" w:cs="Calibri"/>
                <w:b/>
                <w:sz w:val="22"/>
                <w:szCs w:val="22"/>
              </w:rPr>
              <w:t>210</w:t>
            </w:r>
            <w:r w:rsidRPr="0021607A">
              <w:rPr>
                <w:rFonts w:ascii="Calibri" w:hAnsi="Calibri" w:cs="Calibri"/>
                <w:b/>
                <w:sz w:val="22"/>
                <w:szCs w:val="22"/>
              </w:rPr>
              <w:t>-4176752</w:t>
            </w:r>
          </w:p>
        </w:tc>
      </w:tr>
      <w:tr w:rsidR="00875084" w14:paraId="2B1FC87D" w14:textId="77777777" w:rsidTr="00875084">
        <w:trPr>
          <w:trHeight w:val="120"/>
        </w:trPr>
        <w:tc>
          <w:tcPr>
            <w:tcW w:w="1661" w:type="dxa"/>
            <w:gridSpan w:val="2"/>
            <w:vAlign w:val="center"/>
            <w:hideMark/>
          </w:tcPr>
          <w:p w14:paraId="103FF1E3" w14:textId="77777777" w:rsidR="00875084" w:rsidRDefault="00875084">
            <w:pPr>
              <w:spacing w:line="276" w:lineRule="auto"/>
              <w:rPr>
                <w:rFonts w:ascii="Calibri" w:hAnsi="Calibri" w:cs="Calibri"/>
                <w:b/>
                <w:sz w:val="22"/>
                <w:szCs w:val="22"/>
              </w:rPr>
            </w:pPr>
            <w:r>
              <w:rPr>
                <w:rFonts w:ascii="Calibri" w:hAnsi="Calibri" w:cs="Calibri"/>
                <w:b/>
                <w:sz w:val="22"/>
                <w:szCs w:val="22"/>
                <w:lang w:val="en-US"/>
              </w:rPr>
              <w:t>e</w:t>
            </w:r>
            <w:r>
              <w:rPr>
                <w:rFonts w:ascii="Calibri" w:hAnsi="Calibri" w:cs="Calibri"/>
                <w:b/>
                <w:sz w:val="22"/>
                <w:szCs w:val="22"/>
              </w:rPr>
              <w:t>-</w:t>
            </w:r>
            <w:r>
              <w:rPr>
                <w:rFonts w:ascii="Calibri" w:hAnsi="Calibri" w:cs="Calibri"/>
                <w:b/>
                <w:sz w:val="22"/>
                <w:szCs w:val="22"/>
                <w:lang w:val="en-US"/>
              </w:rPr>
              <w:t>mail</w:t>
            </w:r>
          </w:p>
        </w:tc>
        <w:tc>
          <w:tcPr>
            <w:tcW w:w="299" w:type="dxa"/>
            <w:vAlign w:val="center"/>
            <w:hideMark/>
          </w:tcPr>
          <w:p w14:paraId="002F429F" w14:textId="77777777" w:rsidR="00875084" w:rsidRDefault="00875084">
            <w:pPr>
              <w:spacing w:line="276" w:lineRule="auto"/>
              <w:rPr>
                <w:rFonts w:ascii="Calibri" w:hAnsi="Calibri" w:cs="Calibri"/>
                <w:b/>
                <w:sz w:val="22"/>
                <w:szCs w:val="22"/>
              </w:rPr>
            </w:pPr>
            <w:r>
              <w:rPr>
                <w:rFonts w:ascii="Calibri" w:hAnsi="Calibri" w:cs="Calibri"/>
                <w:b/>
                <w:sz w:val="22"/>
                <w:szCs w:val="22"/>
              </w:rPr>
              <w:t>:</w:t>
            </w:r>
          </w:p>
        </w:tc>
        <w:tc>
          <w:tcPr>
            <w:tcW w:w="3410" w:type="dxa"/>
            <w:vAlign w:val="center"/>
            <w:hideMark/>
          </w:tcPr>
          <w:p w14:paraId="301B873C" w14:textId="77777777" w:rsidR="00875084" w:rsidRDefault="00401D00">
            <w:pPr>
              <w:spacing w:line="276" w:lineRule="auto"/>
              <w:rPr>
                <w:rFonts w:ascii="Calibri" w:hAnsi="Calibri" w:cs="Calibri"/>
                <w:b/>
                <w:sz w:val="22"/>
                <w:szCs w:val="22"/>
              </w:rPr>
            </w:pPr>
            <w:hyperlink r:id="rId8" w:history="1">
              <w:r w:rsidR="00875084">
                <w:rPr>
                  <w:rStyle w:val="-"/>
                  <w:rFonts w:ascii="Calibri" w:hAnsi="Calibri" w:cs="Calibri"/>
                  <w:b/>
                  <w:sz w:val="22"/>
                  <w:szCs w:val="22"/>
                  <w:lang w:val="en-US"/>
                </w:rPr>
                <w:t>6pekesat@sch.gr</w:t>
              </w:r>
            </w:hyperlink>
          </w:p>
        </w:tc>
      </w:tr>
    </w:tbl>
    <w:tbl>
      <w:tblPr>
        <w:tblStyle w:val="a4"/>
        <w:tblpPr w:leftFromText="180" w:rightFromText="180" w:vertAnchor="page" w:horzAnchor="page" w:tblpX="6463" w:tblpY="1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4111"/>
      </w:tblGrid>
      <w:tr w:rsidR="00875084" w14:paraId="7B660C3B" w14:textId="77777777" w:rsidTr="00875084">
        <w:trPr>
          <w:trHeight w:val="495"/>
        </w:trPr>
        <w:tc>
          <w:tcPr>
            <w:tcW w:w="785" w:type="dxa"/>
            <w:hideMark/>
          </w:tcPr>
          <w:p w14:paraId="7D5B3467" w14:textId="77777777" w:rsidR="002767CB" w:rsidRPr="00DA3AA3" w:rsidRDefault="002767CB" w:rsidP="00875084">
            <w:pPr>
              <w:rPr>
                <w:rFonts w:ascii="Calibri" w:hAnsi="Calibri" w:cs="Calibri"/>
                <w:b/>
                <w:sz w:val="22"/>
                <w:lang w:val="en-US" w:eastAsia="en-US"/>
              </w:rPr>
            </w:pPr>
          </w:p>
          <w:p w14:paraId="2EF6612F" w14:textId="77777777" w:rsidR="00336A62" w:rsidRDefault="00336A62" w:rsidP="00875084">
            <w:pPr>
              <w:rPr>
                <w:rFonts w:ascii="Calibri" w:hAnsi="Calibri" w:cs="Calibri"/>
                <w:b/>
                <w:sz w:val="22"/>
                <w:lang w:eastAsia="en-US"/>
              </w:rPr>
            </w:pPr>
          </w:p>
          <w:p w14:paraId="3CFB1507" w14:textId="77777777" w:rsidR="00336A62" w:rsidRDefault="00336A62" w:rsidP="00875084">
            <w:pPr>
              <w:rPr>
                <w:rFonts w:ascii="Calibri" w:hAnsi="Calibri" w:cs="Calibri"/>
                <w:b/>
                <w:sz w:val="22"/>
                <w:lang w:eastAsia="en-US"/>
              </w:rPr>
            </w:pPr>
          </w:p>
          <w:p w14:paraId="076275ED" w14:textId="77777777" w:rsidR="00336A62" w:rsidRDefault="00336A62" w:rsidP="00875084">
            <w:pPr>
              <w:rPr>
                <w:rFonts w:ascii="Calibri" w:hAnsi="Calibri" w:cs="Calibri"/>
                <w:b/>
                <w:sz w:val="22"/>
                <w:lang w:eastAsia="en-US"/>
              </w:rPr>
            </w:pPr>
          </w:p>
          <w:p w14:paraId="6752CA67" w14:textId="77777777" w:rsidR="00875084" w:rsidRDefault="00875084" w:rsidP="00875084">
            <w:pPr>
              <w:rPr>
                <w:rFonts w:ascii="Calibri" w:hAnsi="Calibri" w:cs="Calibri"/>
                <w:b/>
                <w:sz w:val="22"/>
                <w:lang w:eastAsia="en-US"/>
              </w:rPr>
            </w:pPr>
          </w:p>
        </w:tc>
        <w:tc>
          <w:tcPr>
            <w:tcW w:w="4111" w:type="dxa"/>
            <w:hideMark/>
          </w:tcPr>
          <w:p w14:paraId="6E2BD24B" w14:textId="77777777" w:rsidR="00336A62" w:rsidRDefault="00336A62" w:rsidP="00875084">
            <w:pPr>
              <w:suppressAutoHyphens/>
              <w:jc w:val="both"/>
              <w:rPr>
                <w:rFonts w:asciiTheme="minorHAnsi" w:hAnsiTheme="minorHAnsi" w:cs="Arial"/>
                <w:b/>
                <w:bCs/>
                <w:sz w:val="24"/>
                <w:szCs w:val="24"/>
              </w:rPr>
            </w:pPr>
          </w:p>
          <w:p w14:paraId="222F7146" w14:textId="77777777" w:rsidR="00336A62" w:rsidRDefault="00336A62" w:rsidP="00875084">
            <w:pPr>
              <w:suppressAutoHyphens/>
              <w:jc w:val="both"/>
              <w:rPr>
                <w:rFonts w:asciiTheme="minorHAnsi" w:hAnsiTheme="minorHAnsi" w:cs="Arial"/>
                <w:b/>
                <w:bCs/>
                <w:sz w:val="24"/>
                <w:szCs w:val="24"/>
              </w:rPr>
            </w:pPr>
          </w:p>
          <w:p w14:paraId="11193ECF" w14:textId="6A2B972D" w:rsidR="00665F02" w:rsidRDefault="005E5879" w:rsidP="00665F02">
            <w:pPr>
              <w:rPr>
                <w:rFonts w:ascii="Calibri" w:hAnsi="Calibri" w:cs="Calibri"/>
                <w:b/>
                <w:sz w:val="22"/>
                <w:lang w:eastAsia="en-US"/>
              </w:rPr>
            </w:pPr>
            <w:r w:rsidRPr="00401D00">
              <w:rPr>
                <w:rFonts w:ascii="Calibri" w:hAnsi="Calibri" w:cs="Calibri"/>
                <w:b/>
                <w:sz w:val="22"/>
                <w:lang w:eastAsia="en-US"/>
              </w:rPr>
              <w:t>31</w:t>
            </w:r>
            <w:r w:rsidR="00665F02">
              <w:rPr>
                <w:rFonts w:ascii="Calibri" w:hAnsi="Calibri" w:cs="Calibri"/>
                <w:b/>
                <w:sz w:val="22"/>
                <w:lang w:eastAsia="en-US"/>
              </w:rPr>
              <w:t>/</w:t>
            </w:r>
            <w:r w:rsidR="00F37FCF">
              <w:rPr>
                <w:rFonts w:ascii="Calibri" w:hAnsi="Calibri" w:cs="Calibri"/>
                <w:b/>
                <w:sz w:val="22"/>
                <w:lang w:eastAsia="en-US"/>
              </w:rPr>
              <w:t>0</w:t>
            </w:r>
            <w:r w:rsidRPr="00401D00">
              <w:rPr>
                <w:rFonts w:ascii="Calibri" w:hAnsi="Calibri" w:cs="Calibri"/>
                <w:b/>
                <w:sz w:val="22"/>
                <w:lang w:eastAsia="en-US"/>
              </w:rPr>
              <w:t>5</w:t>
            </w:r>
            <w:r w:rsidR="00665F02">
              <w:rPr>
                <w:rFonts w:ascii="Calibri" w:hAnsi="Calibri" w:cs="Calibri"/>
                <w:b/>
                <w:sz w:val="22"/>
                <w:lang w:eastAsia="en-US"/>
              </w:rPr>
              <w:t>/202</w:t>
            </w:r>
            <w:r w:rsidR="00223BA2">
              <w:rPr>
                <w:rFonts w:ascii="Calibri" w:hAnsi="Calibri" w:cs="Calibri"/>
                <w:b/>
                <w:sz w:val="22"/>
                <w:lang w:eastAsia="en-US"/>
              </w:rPr>
              <w:t>1</w:t>
            </w:r>
          </w:p>
          <w:p w14:paraId="108B3D68" w14:textId="3275CED7" w:rsidR="00336A62" w:rsidRDefault="00665F02" w:rsidP="00665F02">
            <w:pPr>
              <w:suppressAutoHyphens/>
              <w:jc w:val="both"/>
              <w:rPr>
                <w:rFonts w:asciiTheme="minorHAnsi" w:hAnsiTheme="minorHAnsi" w:cs="Arial"/>
                <w:b/>
                <w:bCs/>
                <w:sz w:val="24"/>
                <w:szCs w:val="24"/>
              </w:rPr>
            </w:pPr>
            <w:r w:rsidRPr="0034416B">
              <w:rPr>
                <w:rFonts w:ascii="Calibri" w:hAnsi="Calibri" w:cs="Calibri"/>
                <w:b/>
                <w:sz w:val="22"/>
                <w:highlight w:val="yellow"/>
                <w:lang w:eastAsia="en-US"/>
              </w:rPr>
              <w:t>Αριθ.πρωτ.</w:t>
            </w:r>
            <w:r w:rsidR="00F703CB">
              <w:rPr>
                <w:rFonts w:ascii="Calibri" w:hAnsi="Calibri" w:cs="Calibri"/>
                <w:b/>
                <w:sz w:val="22"/>
                <w:lang w:eastAsia="en-US"/>
              </w:rPr>
              <w:t xml:space="preserve"> </w:t>
            </w:r>
          </w:p>
          <w:p w14:paraId="48BF66B8" w14:textId="77777777" w:rsidR="00665F02" w:rsidRDefault="00665F02" w:rsidP="00875084">
            <w:pPr>
              <w:suppressAutoHyphens/>
              <w:jc w:val="both"/>
              <w:rPr>
                <w:rFonts w:asciiTheme="minorHAnsi" w:hAnsiTheme="minorHAnsi" w:cs="Arial"/>
                <w:bCs/>
                <w:sz w:val="24"/>
                <w:szCs w:val="24"/>
              </w:rPr>
            </w:pPr>
          </w:p>
          <w:p w14:paraId="71D47390" w14:textId="77777777" w:rsidR="00665F02" w:rsidRPr="00665F02" w:rsidRDefault="00665F02" w:rsidP="00875084">
            <w:pPr>
              <w:suppressAutoHyphens/>
              <w:jc w:val="both"/>
              <w:rPr>
                <w:rFonts w:asciiTheme="minorHAnsi" w:hAnsiTheme="minorHAnsi" w:cs="Arial"/>
                <w:b/>
                <w:bCs/>
                <w:sz w:val="24"/>
                <w:szCs w:val="24"/>
              </w:rPr>
            </w:pPr>
            <w:r w:rsidRPr="00665F02">
              <w:rPr>
                <w:rFonts w:asciiTheme="minorHAnsi" w:hAnsiTheme="minorHAnsi" w:cs="Arial"/>
                <w:b/>
                <w:bCs/>
                <w:sz w:val="24"/>
                <w:szCs w:val="24"/>
              </w:rPr>
              <w:t>ΠΡΟΣ</w:t>
            </w:r>
          </w:p>
          <w:p w14:paraId="0A1AB590" w14:textId="77777777" w:rsidR="0034416B" w:rsidRPr="0034416B" w:rsidRDefault="0034416B" w:rsidP="0034416B">
            <w:pPr>
              <w:suppressAutoHyphens/>
              <w:jc w:val="both"/>
              <w:rPr>
                <w:rFonts w:asciiTheme="minorHAnsi" w:hAnsiTheme="minorHAnsi" w:cs="Arial"/>
                <w:bCs/>
                <w:sz w:val="24"/>
                <w:szCs w:val="24"/>
              </w:rPr>
            </w:pPr>
            <w:r w:rsidRPr="0034416B">
              <w:rPr>
                <w:rFonts w:asciiTheme="minorHAnsi" w:hAnsiTheme="minorHAnsi" w:cs="Arial"/>
                <w:bCs/>
                <w:sz w:val="24"/>
                <w:szCs w:val="24"/>
              </w:rPr>
              <w:t>-</w:t>
            </w:r>
            <w:r w:rsidRPr="0034416B">
              <w:rPr>
                <w:rFonts w:asciiTheme="minorHAnsi" w:hAnsiTheme="minorHAnsi" w:cs="Arial"/>
                <w:b/>
                <w:sz w:val="24"/>
                <w:szCs w:val="24"/>
              </w:rPr>
              <w:t>Δ/ντες και Δ/ντριες</w:t>
            </w:r>
            <w:r w:rsidRPr="0034416B">
              <w:rPr>
                <w:rFonts w:asciiTheme="minorHAnsi" w:hAnsiTheme="minorHAnsi" w:cs="Arial"/>
                <w:bCs/>
                <w:sz w:val="24"/>
                <w:szCs w:val="24"/>
              </w:rPr>
              <w:t xml:space="preserve"> σχολικών μονάδων Π/θμιας Κυκλάδων</w:t>
            </w:r>
          </w:p>
          <w:p w14:paraId="3DB3F96E" w14:textId="4ABA5D33" w:rsidR="0034416B" w:rsidRPr="0034416B" w:rsidRDefault="0034416B" w:rsidP="0034416B">
            <w:pPr>
              <w:suppressAutoHyphens/>
              <w:jc w:val="both"/>
              <w:rPr>
                <w:rFonts w:asciiTheme="minorHAnsi" w:hAnsiTheme="minorHAnsi" w:cs="Arial"/>
                <w:bCs/>
                <w:sz w:val="24"/>
                <w:szCs w:val="24"/>
              </w:rPr>
            </w:pPr>
            <w:r w:rsidRPr="0034416B">
              <w:rPr>
                <w:rFonts w:asciiTheme="minorHAnsi" w:hAnsiTheme="minorHAnsi" w:cs="Arial"/>
                <w:bCs/>
                <w:sz w:val="24"/>
                <w:szCs w:val="24"/>
              </w:rPr>
              <w:t>-</w:t>
            </w:r>
            <w:r w:rsidRPr="0034416B">
              <w:rPr>
                <w:rFonts w:asciiTheme="minorHAnsi" w:hAnsiTheme="minorHAnsi" w:cs="Arial"/>
                <w:b/>
                <w:sz w:val="24"/>
                <w:szCs w:val="24"/>
              </w:rPr>
              <w:t>Εκπαιδευτικούς ΠΕ91</w:t>
            </w:r>
            <w:r w:rsidRPr="0034416B">
              <w:rPr>
                <w:rFonts w:asciiTheme="minorHAnsi" w:hAnsiTheme="minorHAnsi" w:cs="Arial"/>
                <w:bCs/>
                <w:sz w:val="24"/>
                <w:szCs w:val="24"/>
              </w:rPr>
              <w:t xml:space="preserve"> (ΠΕ 91.01 ΠΕ 91.02) Π/θμιας Εκπ/σης </w:t>
            </w:r>
            <w:r w:rsidR="00401D00">
              <w:rPr>
                <w:rFonts w:asciiTheme="minorHAnsi" w:hAnsiTheme="minorHAnsi" w:cs="Arial"/>
                <w:bCs/>
                <w:sz w:val="24"/>
                <w:szCs w:val="24"/>
              </w:rPr>
              <w:t>γ</w:t>
            </w:r>
            <w:r>
              <w:rPr>
                <w:rFonts w:asciiTheme="minorHAnsi" w:hAnsiTheme="minorHAnsi" w:cs="Arial"/>
                <w:bCs/>
                <w:sz w:val="24"/>
                <w:szCs w:val="24"/>
              </w:rPr>
              <w:t xml:space="preserve">ενικής </w:t>
            </w:r>
            <w:r w:rsidR="00401D00">
              <w:rPr>
                <w:rFonts w:asciiTheme="minorHAnsi" w:hAnsiTheme="minorHAnsi" w:cs="Arial"/>
                <w:bCs/>
                <w:sz w:val="24"/>
                <w:szCs w:val="24"/>
              </w:rPr>
              <w:t>και ειδικής α</w:t>
            </w:r>
            <w:r>
              <w:rPr>
                <w:rFonts w:asciiTheme="minorHAnsi" w:hAnsiTheme="minorHAnsi" w:cs="Arial"/>
                <w:bCs/>
                <w:sz w:val="24"/>
                <w:szCs w:val="24"/>
              </w:rPr>
              <w:t xml:space="preserve">γωγής, </w:t>
            </w:r>
            <w:r w:rsidRPr="0034416B">
              <w:rPr>
                <w:rFonts w:asciiTheme="minorHAnsi" w:hAnsiTheme="minorHAnsi" w:cs="Arial"/>
                <w:bCs/>
                <w:sz w:val="24"/>
                <w:szCs w:val="24"/>
              </w:rPr>
              <w:t xml:space="preserve">αρμοδιότητας 1ου ΠΕ.Κ.Ε.Σ. Νοτίου Αιγαίου </w:t>
            </w:r>
          </w:p>
          <w:p w14:paraId="2EBBF300" w14:textId="3C74B991" w:rsidR="00875084" w:rsidRDefault="0034416B" w:rsidP="0034416B">
            <w:pPr>
              <w:rPr>
                <w:rFonts w:asciiTheme="minorHAnsi" w:hAnsiTheme="minorHAnsi"/>
                <w:sz w:val="22"/>
                <w:lang w:eastAsia="en-US"/>
              </w:rPr>
            </w:pPr>
            <w:r w:rsidRPr="0034416B">
              <w:rPr>
                <w:rFonts w:asciiTheme="minorHAnsi" w:hAnsiTheme="minorHAnsi" w:cs="Arial"/>
                <w:bCs/>
                <w:sz w:val="24"/>
                <w:szCs w:val="24"/>
              </w:rPr>
              <w:t>Διά των Δ/νσεων Π/θμιας Εκπ/σης Κυκλάδων</w:t>
            </w:r>
          </w:p>
        </w:tc>
      </w:tr>
      <w:tr w:rsidR="00875084" w14:paraId="7E82B918" w14:textId="77777777" w:rsidTr="00875084">
        <w:trPr>
          <w:trHeight w:val="495"/>
        </w:trPr>
        <w:tc>
          <w:tcPr>
            <w:tcW w:w="785" w:type="dxa"/>
          </w:tcPr>
          <w:p w14:paraId="14F02D58" w14:textId="77777777" w:rsidR="00875084" w:rsidRPr="00F37FCF" w:rsidRDefault="00875084" w:rsidP="00875084">
            <w:pPr>
              <w:rPr>
                <w:rFonts w:ascii="Calibri" w:hAnsi="Calibri" w:cs="Calibri"/>
                <w:b/>
                <w:sz w:val="24"/>
                <w:szCs w:val="24"/>
                <w:lang w:eastAsia="en-US"/>
              </w:rPr>
            </w:pPr>
          </w:p>
          <w:p w14:paraId="5D0850D3" w14:textId="77777777" w:rsidR="00875084" w:rsidRPr="00F37FCF" w:rsidRDefault="00875084" w:rsidP="00875084">
            <w:pPr>
              <w:rPr>
                <w:rFonts w:ascii="Calibri" w:hAnsi="Calibri" w:cs="Calibri"/>
                <w:b/>
                <w:sz w:val="24"/>
                <w:szCs w:val="24"/>
                <w:lang w:eastAsia="en-US"/>
              </w:rPr>
            </w:pPr>
          </w:p>
        </w:tc>
        <w:tc>
          <w:tcPr>
            <w:tcW w:w="4111" w:type="dxa"/>
          </w:tcPr>
          <w:p w14:paraId="23118FE9" w14:textId="77777777" w:rsidR="00875084" w:rsidRPr="00FF00F2" w:rsidRDefault="00665F02" w:rsidP="00875084">
            <w:pPr>
              <w:rPr>
                <w:rFonts w:asciiTheme="minorHAnsi" w:hAnsiTheme="minorHAnsi"/>
                <w:b/>
                <w:sz w:val="24"/>
                <w:szCs w:val="24"/>
                <w:lang w:eastAsia="en-US"/>
              </w:rPr>
            </w:pPr>
            <w:r w:rsidRPr="00F37FCF">
              <w:rPr>
                <w:rFonts w:asciiTheme="minorHAnsi" w:hAnsiTheme="minorHAnsi"/>
                <w:b/>
                <w:sz w:val="24"/>
                <w:szCs w:val="24"/>
                <w:lang w:eastAsia="en-US"/>
              </w:rPr>
              <w:t>ΚΟΙΝ</w:t>
            </w:r>
          </w:p>
          <w:p w14:paraId="254CC85C" w14:textId="77777777" w:rsidR="0034416B" w:rsidRPr="0034416B" w:rsidRDefault="0034416B" w:rsidP="0034416B">
            <w:pPr>
              <w:rPr>
                <w:rFonts w:asciiTheme="minorHAnsi" w:hAnsiTheme="minorHAnsi"/>
                <w:sz w:val="24"/>
                <w:szCs w:val="24"/>
                <w:lang w:eastAsia="en-US"/>
              </w:rPr>
            </w:pPr>
            <w:r w:rsidRPr="0034416B">
              <w:rPr>
                <w:rFonts w:asciiTheme="minorHAnsi" w:hAnsiTheme="minorHAnsi"/>
                <w:sz w:val="24"/>
                <w:szCs w:val="24"/>
                <w:lang w:eastAsia="en-US"/>
              </w:rPr>
              <w:t xml:space="preserve">-ΟργανωτικήΣυντονίστρια </w:t>
            </w:r>
          </w:p>
          <w:p w14:paraId="0DAF395B" w14:textId="77777777" w:rsidR="0034416B" w:rsidRPr="0034416B" w:rsidRDefault="0034416B" w:rsidP="0034416B">
            <w:pPr>
              <w:rPr>
                <w:rFonts w:asciiTheme="minorHAnsi" w:hAnsiTheme="minorHAnsi"/>
                <w:sz w:val="24"/>
                <w:szCs w:val="24"/>
                <w:lang w:eastAsia="en-US"/>
              </w:rPr>
            </w:pPr>
            <w:r w:rsidRPr="0034416B">
              <w:rPr>
                <w:rFonts w:asciiTheme="minorHAnsi" w:hAnsiTheme="minorHAnsi"/>
                <w:sz w:val="24"/>
                <w:szCs w:val="24"/>
                <w:lang w:eastAsia="en-US"/>
              </w:rPr>
              <w:t>1ου ΠΕ.Κ.Ε.Σ. Νοτίου Αιγαίου</w:t>
            </w:r>
          </w:p>
          <w:p w14:paraId="419AB0FB" w14:textId="163819EC" w:rsidR="00875084" w:rsidRDefault="0034416B" w:rsidP="0034416B">
            <w:pPr>
              <w:rPr>
                <w:rFonts w:asciiTheme="minorHAnsi" w:hAnsiTheme="minorHAnsi"/>
                <w:sz w:val="24"/>
                <w:szCs w:val="24"/>
                <w:lang w:eastAsia="en-US"/>
              </w:rPr>
            </w:pPr>
            <w:r w:rsidRPr="0034416B">
              <w:rPr>
                <w:rFonts w:asciiTheme="minorHAnsi" w:hAnsiTheme="minorHAnsi"/>
                <w:sz w:val="24"/>
                <w:szCs w:val="24"/>
                <w:lang w:eastAsia="en-US"/>
              </w:rPr>
              <w:t>-ΠΔΕ Νοτίου Αιγαίου</w:t>
            </w:r>
          </w:p>
          <w:p w14:paraId="66845A22" w14:textId="77777777" w:rsidR="0021607A" w:rsidRPr="00F37FCF" w:rsidRDefault="0021607A" w:rsidP="0021607A">
            <w:pPr>
              <w:rPr>
                <w:rFonts w:asciiTheme="minorHAnsi" w:hAnsiTheme="minorHAnsi"/>
                <w:sz w:val="24"/>
                <w:szCs w:val="24"/>
                <w:lang w:eastAsia="en-US"/>
              </w:rPr>
            </w:pPr>
          </w:p>
        </w:tc>
      </w:tr>
    </w:tbl>
    <w:p w14:paraId="7803B963" w14:textId="77777777" w:rsidR="00665F02" w:rsidRDefault="00665F02" w:rsidP="00FF00F2"/>
    <w:p w14:paraId="41EC0BEB" w14:textId="77777777" w:rsidR="0021607A" w:rsidRDefault="00E40ED4" w:rsidP="00E40ED4">
      <w:pPr>
        <w:pStyle w:val="3"/>
        <w:spacing w:before="0" w:beforeAutospacing="0" w:after="0" w:afterAutospacing="0"/>
        <w:ind w:left="-709"/>
        <w:jc w:val="both"/>
        <w:rPr>
          <w:rFonts w:asciiTheme="minorHAnsi" w:hAnsiTheme="minorHAnsi" w:cstheme="minorHAnsi"/>
          <w:sz w:val="24"/>
          <w:szCs w:val="24"/>
        </w:rPr>
      </w:pPr>
      <w:r>
        <w:rPr>
          <w:rFonts w:asciiTheme="minorHAnsi" w:hAnsiTheme="minorHAnsi" w:cstheme="minorHAnsi"/>
          <w:sz w:val="24"/>
          <w:szCs w:val="24"/>
        </w:rPr>
        <w:tab/>
      </w:r>
      <w:r w:rsidR="0021607A">
        <w:rPr>
          <w:rFonts w:asciiTheme="minorHAnsi" w:hAnsiTheme="minorHAnsi" w:cstheme="minorHAnsi"/>
          <w:sz w:val="24"/>
          <w:szCs w:val="24"/>
        </w:rPr>
        <w:br/>
      </w:r>
    </w:p>
    <w:p w14:paraId="17920114" w14:textId="77777777" w:rsidR="0021607A" w:rsidRPr="005E5879" w:rsidRDefault="0021607A" w:rsidP="00E40ED4">
      <w:pPr>
        <w:pStyle w:val="3"/>
        <w:spacing w:before="0" w:beforeAutospacing="0" w:after="0" w:afterAutospacing="0"/>
        <w:ind w:left="-709"/>
        <w:jc w:val="both"/>
        <w:rPr>
          <w:rFonts w:asciiTheme="minorHAnsi" w:hAnsiTheme="minorHAnsi" w:cstheme="minorHAnsi"/>
          <w:sz w:val="24"/>
          <w:szCs w:val="24"/>
        </w:rPr>
      </w:pPr>
    </w:p>
    <w:p w14:paraId="1D04B47A" w14:textId="25538612" w:rsidR="005E5879" w:rsidRDefault="005E5879" w:rsidP="005E5879">
      <w:pPr>
        <w:pStyle w:val="Default"/>
        <w:jc w:val="both"/>
        <w:rPr>
          <w:rFonts w:asciiTheme="minorHAnsi" w:hAnsiTheme="minorHAnsi"/>
          <w:b/>
        </w:rPr>
      </w:pPr>
      <w:r w:rsidRPr="005E5879">
        <w:rPr>
          <w:rFonts w:asciiTheme="minorHAnsi" w:hAnsiTheme="minorHAnsi"/>
          <w:b/>
        </w:rPr>
        <w:t>Θ</w:t>
      </w:r>
      <w:r>
        <w:rPr>
          <w:rFonts w:asciiTheme="minorHAnsi" w:hAnsiTheme="minorHAnsi"/>
          <w:b/>
          <w:lang w:val="en-US"/>
        </w:rPr>
        <w:t>EMA</w:t>
      </w:r>
      <w:r w:rsidRPr="005E5879">
        <w:rPr>
          <w:rFonts w:asciiTheme="minorHAnsi" w:hAnsiTheme="minorHAnsi"/>
          <w:b/>
        </w:rPr>
        <w:t>: Διαδικτυακό Μαθητικό Φεστιβάλ: Με το σακίδιο του Θεάτρου_2</w:t>
      </w:r>
      <w:r w:rsidRPr="005E5879">
        <w:rPr>
          <w:rFonts w:asciiTheme="minorHAnsi" w:hAnsiTheme="minorHAnsi"/>
          <w:b/>
          <w:vertAlign w:val="superscript"/>
        </w:rPr>
        <w:t>η</w:t>
      </w:r>
      <w:r>
        <w:rPr>
          <w:rFonts w:asciiTheme="minorHAnsi" w:hAnsiTheme="minorHAnsi"/>
          <w:b/>
        </w:rPr>
        <w:t xml:space="preserve"> ανακοίνωση</w:t>
      </w:r>
    </w:p>
    <w:p w14:paraId="104B2986" w14:textId="6ABE282A" w:rsidR="00615F21" w:rsidRPr="005E5879" w:rsidRDefault="00615F21" w:rsidP="005E5879">
      <w:pPr>
        <w:pStyle w:val="Default"/>
        <w:jc w:val="both"/>
        <w:rPr>
          <w:rFonts w:asciiTheme="minorHAnsi" w:hAnsiTheme="minorHAnsi"/>
          <w:b/>
        </w:rPr>
      </w:pPr>
      <w:r>
        <w:rPr>
          <w:rFonts w:asciiTheme="minorHAnsi" w:hAnsiTheme="minorHAnsi"/>
          <w:b/>
        </w:rPr>
        <w:t>Πράξη Ολομέλειας 1</w:t>
      </w:r>
      <w:r w:rsidRPr="00615F21">
        <w:rPr>
          <w:rFonts w:asciiTheme="minorHAnsi" w:hAnsiTheme="minorHAnsi"/>
          <w:b/>
          <w:vertAlign w:val="superscript"/>
        </w:rPr>
        <w:t>ου</w:t>
      </w:r>
      <w:r>
        <w:rPr>
          <w:rFonts w:asciiTheme="minorHAnsi" w:hAnsiTheme="minorHAnsi"/>
          <w:b/>
        </w:rPr>
        <w:t xml:space="preserve"> ΠΕ.Κ.Ε.Σ. Νοτίου Αιγαίου, 27/05/21</w:t>
      </w:r>
    </w:p>
    <w:p w14:paraId="588C6112" w14:textId="77777777" w:rsidR="005E5879" w:rsidRPr="005E5879" w:rsidRDefault="005E5879" w:rsidP="005E5879">
      <w:pPr>
        <w:pStyle w:val="Default"/>
        <w:jc w:val="both"/>
        <w:rPr>
          <w:rFonts w:asciiTheme="minorHAnsi" w:hAnsiTheme="minorHAnsi"/>
          <w:b/>
        </w:rPr>
      </w:pPr>
    </w:p>
    <w:p w14:paraId="1C74C496"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Το «</w:t>
      </w:r>
      <w:bookmarkStart w:id="0" w:name="_Hlk73071822"/>
      <w:r w:rsidRPr="005E5879">
        <w:rPr>
          <w:rFonts w:asciiTheme="minorHAnsi" w:hAnsiTheme="minorHAnsi"/>
          <w:sz w:val="24"/>
          <w:szCs w:val="24"/>
        </w:rPr>
        <w:t>Διαδικτυακό Μαθητικό Φεστιβάλ: Με το σακίδιο του Θεάτρου</w:t>
      </w:r>
      <w:bookmarkEnd w:id="0"/>
      <w:r w:rsidRPr="005E5879">
        <w:rPr>
          <w:rFonts w:asciiTheme="minorHAnsi" w:hAnsiTheme="minorHAnsi"/>
          <w:sz w:val="24"/>
          <w:szCs w:val="24"/>
        </w:rPr>
        <w:t>», διοργανώνεται από τα ΠΕ.Κ.Ε.Σ. 1ου, 2ου, 3ου, 4ου, 5ου, 6ου Αττικής, Δυτικής Ελλάδας, Κρήτης, 1ου και 2ου Νοτίου Αιγαίου, Πελοποννήσου, Στερεάς Ελλάδας, με τη συνεργασία της Περιφερειακής Διεύθυνσης Πρωτοβάθμιας και Δευτεροβάθμιας Εκπαίδευσης Αττικής και την υποστήριξη των Πανεπιστημιακών Τμημάτων Θεατρικών Σπουδών ΕΚΠΑ, Πατρών, Ναυπλίου και Θεάτρου ΑΠΘ.</w:t>
      </w:r>
    </w:p>
    <w:p w14:paraId="46A66830" w14:textId="77777777" w:rsidR="005E5879" w:rsidRPr="005E5879" w:rsidRDefault="005E5879" w:rsidP="005E5879">
      <w:pPr>
        <w:jc w:val="both"/>
        <w:rPr>
          <w:rFonts w:asciiTheme="minorHAnsi" w:hAnsiTheme="minorHAnsi"/>
          <w:b/>
          <w:bCs/>
          <w:sz w:val="24"/>
          <w:szCs w:val="24"/>
        </w:rPr>
      </w:pPr>
      <w:bookmarkStart w:id="1" w:name="_Hlk73096231"/>
      <w:r w:rsidRPr="005E5879">
        <w:rPr>
          <w:rFonts w:asciiTheme="minorHAnsi" w:hAnsiTheme="minorHAnsi"/>
          <w:sz w:val="24"/>
          <w:szCs w:val="24"/>
        </w:rPr>
        <w:t xml:space="preserve">Το Φεστιβάλ Θεάτρου θα υλοποιηθεί διαδικτυακά, </w:t>
      </w:r>
      <w:r w:rsidRPr="005E5879">
        <w:rPr>
          <w:rFonts w:asciiTheme="minorHAnsi" w:hAnsiTheme="minorHAnsi"/>
          <w:b/>
          <w:bCs/>
          <w:sz w:val="24"/>
          <w:szCs w:val="24"/>
        </w:rPr>
        <w:t>Παρασκευή 11 και Σάββατο 12 Ιουνίου 2021.</w:t>
      </w:r>
    </w:p>
    <w:p w14:paraId="78F7CE07" w14:textId="77777777" w:rsidR="005E5879" w:rsidRPr="005E5879" w:rsidRDefault="005E5879" w:rsidP="005E5879">
      <w:pPr>
        <w:jc w:val="both"/>
        <w:rPr>
          <w:rFonts w:asciiTheme="minorHAnsi" w:hAnsiTheme="minorHAnsi"/>
          <w:b/>
          <w:bCs/>
          <w:sz w:val="24"/>
          <w:szCs w:val="24"/>
        </w:rPr>
      </w:pPr>
    </w:p>
    <w:bookmarkEnd w:id="1"/>
    <w:p w14:paraId="55A7E584" w14:textId="77777777" w:rsidR="005E5879" w:rsidRPr="005E5879" w:rsidRDefault="005E5879" w:rsidP="005E5879">
      <w:pPr>
        <w:jc w:val="center"/>
        <w:rPr>
          <w:rFonts w:asciiTheme="minorHAnsi" w:hAnsiTheme="minorHAnsi"/>
          <w:b/>
          <w:bCs/>
          <w:sz w:val="24"/>
          <w:szCs w:val="24"/>
          <w:u w:val="single"/>
        </w:rPr>
      </w:pPr>
      <w:r w:rsidRPr="005E5879">
        <w:rPr>
          <w:rFonts w:asciiTheme="minorHAnsi" w:hAnsiTheme="minorHAnsi"/>
          <w:b/>
          <w:bCs/>
          <w:sz w:val="24"/>
          <w:szCs w:val="24"/>
          <w:u w:val="single"/>
        </w:rPr>
        <w:t>Σκοπός-Στόχοι</w:t>
      </w:r>
    </w:p>
    <w:p w14:paraId="251CE647" w14:textId="77777777" w:rsidR="005E5879" w:rsidRPr="005E5879" w:rsidRDefault="005E5879" w:rsidP="005E5879">
      <w:pPr>
        <w:jc w:val="center"/>
        <w:rPr>
          <w:rFonts w:asciiTheme="minorHAnsi" w:hAnsiTheme="minorHAnsi"/>
          <w:b/>
          <w:bCs/>
          <w:sz w:val="24"/>
          <w:szCs w:val="24"/>
          <w:u w:val="single"/>
        </w:rPr>
      </w:pPr>
    </w:p>
    <w:p w14:paraId="60BAE5CB" w14:textId="77777777" w:rsidR="005E5879" w:rsidRPr="005E5879" w:rsidRDefault="005E5879" w:rsidP="005E5879">
      <w:pPr>
        <w:jc w:val="both"/>
        <w:rPr>
          <w:rFonts w:asciiTheme="minorHAnsi" w:hAnsiTheme="minorHAnsi" w:cstheme="minorHAnsi"/>
          <w:sz w:val="24"/>
          <w:szCs w:val="24"/>
        </w:rPr>
      </w:pPr>
      <w:r w:rsidRPr="005E5879">
        <w:rPr>
          <w:rFonts w:asciiTheme="minorHAnsi" w:hAnsiTheme="minorHAnsi"/>
          <w:sz w:val="24"/>
          <w:szCs w:val="24"/>
        </w:rPr>
        <w:t xml:space="preserve">Σκοπός του Φεστιβάλ Θεάτρου είναι να αναδείξει τη συμβολή της Θεατρικής και  Αισθητικής Αγωγής στο σχολείο την περίοδο της πανδημίας, η οποία έδωσε τη δυνατότητα στα παιδιά να εκφραστούν και να τοποθετηθούν δημιουργικά και κριτικά απέναντι σε αυτό που βιώνουν, μέσα σε ένα ασφαλές αισθητικό και καλλιτεχνικό περιβάλλον. </w:t>
      </w:r>
      <w:r w:rsidRPr="005E5879">
        <w:rPr>
          <w:rFonts w:asciiTheme="minorHAnsi" w:hAnsiTheme="minorHAnsi" w:cstheme="minorHAnsi"/>
          <w:sz w:val="24"/>
          <w:szCs w:val="24"/>
        </w:rPr>
        <w:t xml:space="preserve">Καθώς το Φεστιβάλ Θεάτρου απλώνεται σε 12 ΠΕ.Κ.Ε.Σ., δίνεται η δυνατότητα ανάδειξης του πολιτισμού του κάθε τόπου και πως κοινωνικά χαρακτηριστικά και πολιτισμικά στοιχεία ενσωματώνονται δημιουργικά σε μία </w:t>
      </w:r>
      <w:r w:rsidRPr="005E5879">
        <w:rPr>
          <w:rFonts w:asciiTheme="minorHAnsi" w:hAnsiTheme="minorHAnsi" w:cstheme="minorHAnsi"/>
          <w:sz w:val="24"/>
          <w:szCs w:val="24"/>
        </w:rPr>
        <w:lastRenderedPageBreak/>
        <w:t xml:space="preserve">θεατρική δράση με τη σύμπραξη των εκπαιδευτικών μίας σχολικής μονάδας. Επιπρόσθετα, στοχεύει στην αποτύπωση της θέσης του Θεάτρου στην Εκπαίδευση τόσο πριν την πανδημία όσο και με ένα πρίσμα μελλοντικό, μέσα από προτάσεις και θεωρήσεις που υποστηρίζουν τη σταθερή παρουσία του στο σχολείο από εκπαιδευτικούς Θεατρικής Αγωγής. </w:t>
      </w:r>
    </w:p>
    <w:p w14:paraId="7D0E78D4" w14:textId="77777777" w:rsidR="005E5879" w:rsidRPr="005E5879" w:rsidRDefault="005E5879" w:rsidP="005E5879">
      <w:pPr>
        <w:jc w:val="both"/>
        <w:rPr>
          <w:rFonts w:asciiTheme="minorHAnsi" w:hAnsiTheme="minorHAnsi" w:cstheme="minorHAnsi"/>
          <w:sz w:val="24"/>
          <w:szCs w:val="24"/>
        </w:rPr>
      </w:pPr>
      <w:r w:rsidRPr="005E5879">
        <w:rPr>
          <w:rFonts w:asciiTheme="minorHAnsi" w:hAnsiTheme="minorHAnsi" w:cstheme="minorHAnsi"/>
          <w:sz w:val="24"/>
          <w:szCs w:val="24"/>
        </w:rPr>
        <w:t xml:space="preserve">Οι εκπαιδευτικοί της Θεατρικής Αγωγής συμβάλλουν την εποχή της πανδημικής κρίσης στην εξ Αποστάσεως Εκπαίδευση όσο και στη δια ζώσης,  στην ψυχοσυναισθηματική υποστήριξη, την ατομική και κοινωνική ενδυνάμωση, την αισθητική καλλιέργεια των μαθητών/τριών, παρόλες τις δύσκολες συνθήκες για ένα διδακτικό αντικείμενο, όπως η Θεατρική Αγωγή, που η εμπλοκή είναι πολυαισθητηριακή και ενσώματη. Οι συνθήκες στην εκπαίδευση απαιτούσαν προσαρμογή, επαναπλαισίωση και αξιοποίηση των δυνατοτήτων των νέων τεχνολογιών, διαμορφώνοντας ένα νέο πλαίσιο θεατρικών μεθόδων και καλλιτεχνικής δημιουργίας, που ενισχύουν τη διαθεματικότητα/ διεπιστημονικότητα και αναπτύσσουν θετικό και υποστηρικτικό κλίμα στη σχολική μονάδα.  Υπογραμμίζεται ότι η ζωντανή επικοινωνία και συνάντηση, η δια ζώσης θεατρική δράση/ παράσταση παραμένει ο πυρήνας της Θεατρικής Τέχνης, και το Φεστιβάλ Θεάτρου επιδιώκει την ανάδειξη της σημαντικότητας του Θεάτρου ευρύτερα στην κοινωνία. </w:t>
      </w:r>
    </w:p>
    <w:p w14:paraId="2F3E6649" w14:textId="77777777" w:rsidR="005E5879" w:rsidRPr="005E5879" w:rsidRDefault="005E5879" w:rsidP="005E5879">
      <w:pPr>
        <w:jc w:val="both"/>
        <w:rPr>
          <w:rFonts w:asciiTheme="minorHAnsi" w:hAnsiTheme="minorHAnsi" w:cstheme="minorHAnsi"/>
          <w:sz w:val="24"/>
          <w:szCs w:val="24"/>
        </w:rPr>
      </w:pPr>
    </w:p>
    <w:p w14:paraId="07E6CF5F" w14:textId="77777777" w:rsidR="005E5879" w:rsidRPr="005E5879" w:rsidRDefault="005E5879" w:rsidP="005E5879">
      <w:pPr>
        <w:jc w:val="both"/>
        <w:rPr>
          <w:rFonts w:asciiTheme="minorHAnsi" w:hAnsiTheme="minorHAnsi" w:cstheme="minorHAnsi"/>
          <w:sz w:val="24"/>
          <w:szCs w:val="24"/>
        </w:rPr>
      </w:pPr>
    </w:p>
    <w:p w14:paraId="3CAE229D" w14:textId="77777777" w:rsidR="005E5879" w:rsidRPr="005E5879" w:rsidRDefault="005E5879" w:rsidP="005E5879">
      <w:pPr>
        <w:jc w:val="center"/>
        <w:rPr>
          <w:rFonts w:asciiTheme="minorHAnsi" w:hAnsiTheme="minorHAnsi" w:cstheme="minorBidi"/>
          <w:b/>
          <w:bCs/>
          <w:sz w:val="24"/>
          <w:szCs w:val="24"/>
          <w:u w:val="single"/>
        </w:rPr>
      </w:pPr>
      <w:r w:rsidRPr="005E5879">
        <w:rPr>
          <w:rFonts w:asciiTheme="minorHAnsi" w:hAnsiTheme="minorHAnsi"/>
          <w:b/>
          <w:bCs/>
          <w:sz w:val="24"/>
          <w:szCs w:val="24"/>
          <w:u w:val="single"/>
        </w:rPr>
        <w:t>Πλαίσιο</w:t>
      </w:r>
    </w:p>
    <w:p w14:paraId="7F72B63A" w14:textId="77777777" w:rsidR="005E5879" w:rsidRPr="005E5879" w:rsidRDefault="005E5879" w:rsidP="005E5879">
      <w:pPr>
        <w:jc w:val="center"/>
        <w:rPr>
          <w:rFonts w:asciiTheme="minorHAnsi" w:hAnsiTheme="minorHAnsi"/>
          <w:b/>
          <w:bCs/>
          <w:sz w:val="24"/>
          <w:szCs w:val="24"/>
        </w:rPr>
      </w:pPr>
      <w:r w:rsidRPr="005E5879">
        <w:rPr>
          <w:rFonts w:asciiTheme="minorHAnsi" w:hAnsiTheme="minorHAnsi"/>
          <w:b/>
          <w:bCs/>
          <w:sz w:val="24"/>
          <w:szCs w:val="24"/>
        </w:rPr>
        <w:t>Θεατρικές δράσεις</w:t>
      </w:r>
    </w:p>
    <w:p w14:paraId="6EC5BD10" w14:textId="77777777" w:rsidR="005E5879" w:rsidRPr="005E5879" w:rsidRDefault="005E5879" w:rsidP="005E5879">
      <w:pPr>
        <w:jc w:val="center"/>
        <w:rPr>
          <w:rFonts w:asciiTheme="minorHAnsi" w:hAnsiTheme="minorHAnsi"/>
          <w:b/>
          <w:bCs/>
          <w:sz w:val="24"/>
          <w:szCs w:val="24"/>
        </w:rPr>
      </w:pPr>
    </w:p>
    <w:p w14:paraId="32F30187"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 xml:space="preserve">Στο Φεστιβάλ Θεάτρου συμμετέχουν εκπαιδευτικοί Θεατρικής Αγωγής κλ. ΠΕ91 -ΠΕ91.01 και ΠΕ91.02, Πρωτοβάθμιας και Δευτεροβάθμιας Εκπαίδευσης, σε αγαστή συνεργασία και σύμπραξη με εκπαιδευτικούς των σχολικών μονάδων που εργάζονται. Η συμμετοχή γίνεται με θεατρικές δράσεις: α) μέσω ήχου, (ραδιοφωνικά/ ηχητικά έργα), β) με βιντεοσκόπηση, γ) με συνδυασμό των παραπάνω. </w:t>
      </w:r>
    </w:p>
    <w:p w14:paraId="2F8E757B"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Οι θεατρικές δράσεις κατηγοριοποιούνται σύμφωνα με τη μέθοδο/τις μεθόδους που έχουν επιλεχθεί: κουκλοθέατρο, θέατρο σκιών, ραδιοφωνικό/ ηχητικό θέατρο, δραματοποιημένες αφηγήσεις, σωματικό θέατρο/ μιμική κ.ά. και/ή τη θεματολογία που υποστηρίζουν: ανθρώπινα δικαιώματα, περιβάλλον, 200 χρόνια από την Ελληνική Επανάσταση, εξαρτήσεις, διατροφή, Εργαστήρια Δεξιοτήτων κ.ά..</w:t>
      </w:r>
    </w:p>
    <w:p w14:paraId="073DB692"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Η συμμετοχή είναι προαιρετική και πραγματοποιείται με τη σύμφωνη γνώμη της Διεύθυνσης και του Συλλόγου Διδασκόντων και Διδασκουσών του σχολείου. Υπογραμμίζεται ότι θεωρείται σημαντική η συμμετοχή όλων των παιδιών ενός τμήματος για παιδαγωγικούς λόγους και δύναται μέσω θεατρικών συμβάσεων – μάσκα/ κούκλα/ ύφασμα/ γυρισμένη πλάτη κ.ά. να υποστηριχθεί η συμμετοχή όλων των παιδιών ενός τμήματος.</w:t>
      </w:r>
    </w:p>
    <w:p w14:paraId="6591AC12"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Υπάρχει δυνατότητα διασχολικών συνεργασιών μεταξύ τμημάτων, που αποφασίζεται από τον/την εκπαιδευτικό κλ. ΠΕ91. Κάθε εκπαιδευτικός δύναται να συμμετέχει μέχρι και τρεις θεατρικές δράσεις. Όλες οι θεατρικές δράσεις γίνονται δεκτές, εφόσον πληρούν τις τεχνικές προδιαγραφές και τη διασφάλιση των προσωπικών δεδομένων που  απαιτούνται.</w:t>
      </w:r>
    </w:p>
    <w:p w14:paraId="20830EC0" w14:textId="77777777" w:rsidR="005E5879" w:rsidRPr="005E5879" w:rsidRDefault="005E5879" w:rsidP="005E5879">
      <w:pPr>
        <w:jc w:val="both"/>
        <w:rPr>
          <w:rFonts w:asciiTheme="minorHAnsi" w:hAnsiTheme="minorHAnsi"/>
          <w:sz w:val="24"/>
          <w:szCs w:val="24"/>
        </w:rPr>
      </w:pPr>
    </w:p>
    <w:p w14:paraId="5ED997EA" w14:textId="77777777" w:rsidR="005E5879" w:rsidRPr="005E5879" w:rsidRDefault="005E5879" w:rsidP="005E5879">
      <w:pPr>
        <w:jc w:val="center"/>
        <w:rPr>
          <w:rFonts w:asciiTheme="minorHAnsi" w:hAnsiTheme="minorHAnsi"/>
          <w:b/>
          <w:bCs/>
          <w:sz w:val="24"/>
          <w:szCs w:val="24"/>
        </w:rPr>
      </w:pPr>
      <w:r w:rsidRPr="005E5879">
        <w:rPr>
          <w:rFonts w:asciiTheme="minorHAnsi" w:hAnsiTheme="minorHAnsi"/>
          <w:b/>
          <w:bCs/>
          <w:sz w:val="24"/>
          <w:szCs w:val="24"/>
        </w:rPr>
        <w:lastRenderedPageBreak/>
        <w:t>Στρογγυλά τραπέζια και Εισηγήσεις</w:t>
      </w:r>
    </w:p>
    <w:p w14:paraId="5CA5E6BD" w14:textId="77777777" w:rsidR="005E5879" w:rsidRPr="005E5879" w:rsidRDefault="005E5879" w:rsidP="005E5879">
      <w:pPr>
        <w:jc w:val="center"/>
        <w:rPr>
          <w:rFonts w:asciiTheme="minorHAnsi" w:hAnsiTheme="minorHAnsi"/>
          <w:b/>
          <w:bCs/>
          <w:sz w:val="24"/>
          <w:szCs w:val="24"/>
        </w:rPr>
      </w:pPr>
    </w:p>
    <w:p w14:paraId="6391CEBA"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Οι εκπαιδευτικοί της Θεατρικής Αγωγής παρουσιάζουν εφαρμοσμένες προτάσεις, πρωτοβουλίες και καινοτόμες δράσεις κατά την πανδημική κρίση στο πλαίσιο των μαθημάτων Θεατρικής Αγωγής/ Θεάτρου, στη γενική και την ειδική αγωγή, τις ημέρες διεξαγωγής του «Διαδικτυακού Μαθητικού Φεστιβάλ: Με το σακίδιο του Θεάτρου», 11 και 12 Ιουνίου. Επίσης, εκπαιδευτικοί Θεατρικής Αγωγής εισηγούνται για τα Εργαστήρια Δεξιοτήτων, την Εκπαιδευτική Τηλεόραση, τη σημασία του Θεάτρου στη Δευτεροβάθμια Εκπαίδευση.</w:t>
      </w:r>
    </w:p>
    <w:p w14:paraId="6BB4AF40"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 xml:space="preserve">Προκειμένου να ανοίξει ένας δημόσιος διάλογος για το Θέατρο και την Αισθητική Αγωγή στην Πρωτοβάθμια και τη Δευτεροβάθμια Εκπαίδευση στο σχολείο, διαμορφώνονται στρογγυλά τραπέζια με τη συμμετοχή Συντονιστών Εκπαιδευτικού Έργου διαφορετικών κλάδων Πρωτοβάθμιας και Δευτεροβάθμιας Εκπαίδευσης - συνεργατικές πρακτικές, ανταλλαγή σκέψεων και προβληματισμών, προτάσεις για θεσμικές αλλαγές. </w:t>
      </w:r>
    </w:p>
    <w:p w14:paraId="0DB429DB"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Τα Πανεπιστημιακά Τμήματα Θεατρικών Σπουδών ΕΚΠΑ, Πατρών, Ναυπλίου και Θεάτρου ΑΠΘ εισηγούνται για τον ρόλο τους στη συγκρότηση της επαγγελματικής ταυτότητας των εκπαιδευτικών της Θεατρικής Αγωγής: οδηγός σπουδών, δράσεις για προπτυχιακούς και μεταπτυχιακούς φοιτητές/τριες, προτάσεις.</w:t>
      </w:r>
    </w:p>
    <w:p w14:paraId="53B676EC"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Οι εισηγήσεις ολοκληρώνονται με την παρουσίαση των Προγραμμάτων Σπουδών για τη Θεατρική Αγωγή και τα Εργαστήρια Δεξιοτήτων από το ΙΕΠ και το έργο της Καλλιτεχνικής Επιτροπής.</w:t>
      </w:r>
    </w:p>
    <w:p w14:paraId="19FD16B3" w14:textId="77777777" w:rsidR="005E5879" w:rsidRPr="005E5879" w:rsidRDefault="005E5879" w:rsidP="005E5879">
      <w:pPr>
        <w:jc w:val="both"/>
        <w:rPr>
          <w:rFonts w:asciiTheme="minorHAnsi" w:hAnsiTheme="minorHAnsi"/>
          <w:sz w:val="24"/>
          <w:szCs w:val="24"/>
        </w:rPr>
      </w:pPr>
    </w:p>
    <w:p w14:paraId="1D5C9823" w14:textId="77777777" w:rsidR="005E5879" w:rsidRPr="005E5879" w:rsidRDefault="005E5879" w:rsidP="005E5879">
      <w:pPr>
        <w:jc w:val="center"/>
        <w:rPr>
          <w:rFonts w:asciiTheme="minorHAnsi" w:hAnsiTheme="minorHAnsi"/>
          <w:b/>
          <w:bCs/>
          <w:sz w:val="24"/>
          <w:szCs w:val="24"/>
          <w:u w:val="single"/>
        </w:rPr>
      </w:pPr>
      <w:r w:rsidRPr="005E5879">
        <w:rPr>
          <w:rFonts w:asciiTheme="minorHAnsi" w:hAnsiTheme="minorHAnsi"/>
          <w:b/>
          <w:bCs/>
          <w:sz w:val="24"/>
          <w:szCs w:val="24"/>
          <w:u w:val="single"/>
        </w:rPr>
        <w:t>Οδηγίες σχετικά με τις θεατρικές δράσεις:</w:t>
      </w:r>
    </w:p>
    <w:p w14:paraId="044538A8" w14:textId="77777777" w:rsidR="005E5879" w:rsidRPr="005E5879" w:rsidRDefault="005E5879" w:rsidP="005E5879">
      <w:pPr>
        <w:jc w:val="center"/>
        <w:rPr>
          <w:rFonts w:asciiTheme="minorHAnsi" w:hAnsiTheme="minorHAnsi"/>
          <w:b/>
          <w:bCs/>
          <w:sz w:val="24"/>
          <w:szCs w:val="24"/>
          <w:u w:val="single"/>
        </w:rPr>
      </w:pPr>
    </w:p>
    <w:p w14:paraId="6E9B3283" w14:textId="77777777" w:rsidR="005E5879" w:rsidRPr="005E5879" w:rsidRDefault="005E5879" w:rsidP="005E5879">
      <w:pPr>
        <w:pStyle w:val="a5"/>
        <w:numPr>
          <w:ilvl w:val="0"/>
          <w:numId w:val="7"/>
        </w:numPr>
        <w:spacing w:after="160" w:line="254" w:lineRule="auto"/>
        <w:jc w:val="both"/>
        <w:rPr>
          <w:rFonts w:asciiTheme="minorHAnsi" w:hAnsiTheme="minorHAnsi"/>
          <w:sz w:val="24"/>
          <w:szCs w:val="24"/>
        </w:rPr>
      </w:pPr>
      <w:r w:rsidRPr="005E5879">
        <w:rPr>
          <w:rFonts w:asciiTheme="minorHAnsi" w:hAnsiTheme="minorHAnsi"/>
          <w:sz w:val="24"/>
          <w:szCs w:val="24"/>
        </w:rPr>
        <w:t>Μπορούν να δημιουργηθούν από: σκηνές/ στιγμιότυπα  βιντεοσκόπησης ατομικής ή συλλογικής, φωτογραφίες/ εικόνες/ ζωγραφιές, μουσικές/ ήχους (φυσικούς και τεχνητούς)/ φωνές και συνδυασμό των παραπάνω.</w:t>
      </w:r>
    </w:p>
    <w:p w14:paraId="52EDAF3E" w14:textId="77777777" w:rsidR="005E5879" w:rsidRPr="005E5879" w:rsidRDefault="005E5879" w:rsidP="005E5879">
      <w:pPr>
        <w:pStyle w:val="a5"/>
        <w:jc w:val="both"/>
        <w:rPr>
          <w:rFonts w:asciiTheme="minorHAnsi" w:hAnsiTheme="minorHAnsi"/>
          <w:sz w:val="24"/>
          <w:szCs w:val="24"/>
        </w:rPr>
      </w:pPr>
    </w:p>
    <w:p w14:paraId="0368CDD8" w14:textId="77777777" w:rsidR="005E5879" w:rsidRPr="005E5879" w:rsidRDefault="005E5879" w:rsidP="005E5879">
      <w:pPr>
        <w:pStyle w:val="a5"/>
        <w:numPr>
          <w:ilvl w:val="0"/>
          <w:numId w:val="7"/>
        </w:numPr>
        <w:spacing w:after="160" w:line="254" w:lineRule="auto"/>
        <w:jc w:val="both"/>
        <w:rPr>
          <w:rFonts w:asciiTheme="minorHAnsi" w:hAnsiTheme="minorHAnsi"/>
          <w:sz w:val="24"/>
          <w:szCs w:val="24"/>
        </w:rPr>
      </w:pPr>
      <w:r w:rsidRPr="005E5879">
        <w:rPr>
          <w:rFonts w:asciiTheme="minorHAnsi" w:hAnsiTheme="minorHAnsi"/>
          <w:sz w:val="24"/>
          <w:szCs w:val="24"/>
        </w:rPr>
        <w:t xml:space="preserve">Αποτελούν ένα βιντεοσκοπημένο και/ ή ηχογραφημένο μάθημα Θεατρικής Αγωγής/ Θεάτρου που εμψυχώνει ο/η εκπαιδευτικός Θεατρικής Αγωγής    </w:t>
      </w:r>
    </w:p>
    <w:p w14:paraId="66AD95A8" w14:textId="77777777" w:rsidR="005E5879" w:rsidRPr="005E5879" w:rsidRDefault="005E5879" w:rsidP="005E5879">
      <w:pPr>
        <w:pStyle w:val="a5"/>
        <w:rPr>
          <w:rFonts w:asciiTheme="minorHAnsi" w:hAnsiTheme="minorHAnsi"/>
          <w:sz w:val="24"/>
          <w:szCs w:val="24"/>
        </w:rPr>
      </w:pPr>
    </w:p>
    <w:p w14:paraId="2C534518" w14:textId="77777777" w:rsidR="005E5879" w:rsidRPr="005E5879" w:rsidRDefault="005E5879" w:rsidP="005E5879">
      <w:pPr>
        <w:pStyle w:val="a5"/>
        <w:numPr>
          <w:ilvl w:val="0"/>
          <w:numId w:val="7"/>
        </w:numPr>
        <w:spacing w:after="160" w:line="254" w:lineRule="auto"/>
        <w:jc w:val="both"/>
        <w:rPr>
          <w:rFonts w:asciiTheme="minorHAnsi" w:hAnsiTheme="minorHAnsi"/>
          <w:sz w:val="24"/>
          <w:szCs w:val="24"/>
        </w:rPr>
      </w:pPr>
      <w:r w:rsidRPr="005E5879">
        <w:rPr>
          <w:rFonts w:asciiTheme="minorHAnsi" w:hAnsiTheme="minorHAnsi"/>
          <w:sz w:val="24"/>
          <w:szCs w:val="24"/>
        </w:rPr>
        <w:t xml:space="preserve"> Έχουν μέγιστη χρονική διάρκεια 30’ λεπτών, συμπεριλαμβανομένων των τίτλων. </w:t>
      </w:r>
    </w:p>
    <w:p w14:paraId="118E7540" w14:textId="77777777" w:rsidR="005E5879" w:rsidRPr="005E5879" w:rsidRDefault="005E5879" w:rsidP="005E5879">
      <w:pPr>
        <w:pStyle w:val="a5"/>
        <w:jc w:val="both"/>
        <w:rPr>
          <w:rFonts w:asciiTheme="minorHAnsi" w:hAnsiTheme="minorHAnsi"/>
          <w:sz w:val="24"/>
          <w:szCs w:val="24"/>
        </w:rPr>
      </w:pPr>
    </w:p>
    <w:p w14:paraId="2134CF53" w14:textId="77777777" w:rsidR="005E5879" w:rsidRPr="005E5879" w:rsidRDefault="005E5879" w:rsidP="005E5879">
      <w:pPr>
        <w:pStyle w:val="a5"/>
        <w:numPr>
          <w:ilvl w:val="0"/>
          <w:numId w:val="8"/>
        </w:numPr>
        <w:spacing w:after="160" w:line="254" w:lineRule="auto"/>
        <w:jc w:val="both"/>
        <w:rPr>
          <w:rFonts w:asciiTheme="minorHAnsi" w:hAnsiTheme="minorHAnsi"/>
          <w:sz w:val="24"/>
          <w:szCs w:val="24"/>
        </w:rPr>
      </w:pPr>
      <w:r w:rsidRPr="005E5879">
        <w:rPr>
          <w:rFonts w:asciiTheme="minorHAnsi" w:hAnsiTheme="minorHAnsi"/>
          <w:sz w:val="24"/>
          <w:szCs w:val="24"/>
        </w:rPr>
        <w:t xml:space="preserve">Αναφέρονται το σχολείο, οι εκπαιδευτικοί με την ειδικότητά τους ολογράφως, π.χ. εκπαιδευτικός Θεατρικής Αγωγής. Τα ονόματα των μαθητών/τριών αναφέρονται είτε συγκεντρωτικά, π.χ. Γ1 και Γ2, είτε ξεχωριστά. Επίσης, αναφέρονται οι μουσικές επιλογές. </w:t>
      </w:r>
    </w:p>
    <w:p w14:paraId="02026A0A" w14:textId="77777777" w:rsidR="005E5879" w:rsidRPr="005E5879" w:rsidRDefault="005E5879" w:rsidP="005E5879">
      <w:pPr>
        <w:pStyle w:val="a5"/>
        <w:jc w:val="both"/>
        <w:rPr>
          <w:rFonts w:asciiTheme="minorHAnsi" w:hAnsiTheme="minorHAnsi"/>
          <w:sz w:val="24"/>
          <w:szCs w:val="24"/>
        </w:rPr>
      </w:pPr>
    </w:p>
    <w:p w14:paraId="31AAAEAA" w14:textId="77777777" w:rsidR="005E5879" w:rsidRPr="005E5879" w:rsidRDefault="005E5879" w:rsidP="005E5879">
      <w:pPr>
        <w:pStyle w:val="a5"/>
        <w:numPr>
          <w:ilvl w:val="0"/>
          <w:numId w:val="8"/>
        </w:numPr>
        <w:spacing w:after="160" w:line="254" w:lineRule="auto"/>
        <w:jc w:val="both"/>
        <w:rPr>
          <w:rFonts w:asciiTheme="minorHAnsi" w:hAnsiTheme="minorHAnsi"/>
          <w:sz w:val="24"/>
          <w:szCs w:val="24"/>
        </w:rPr>
      </w:pPr>
      <w:r w:rsidRPr="005E5879">
        <w:rPr>
          <w:rFonts w:asciiTheme="minorHAnsi" w:hAnsiTheme="minorHAnsi"/>
          <w:sz w:val="24"/>
          <w:szCs w:val="24"/>
        </w:rPr>
        <w:t>Οι ηχογραφημένες θεατρικές δράσεις μπορούν να συνοδεύονται από ένα οπτικό στιγμιότυπο που θα αναφέρονται όλα τα παραπάνω.</w:t>
      </w:r>
    </w:p>
    <w:p w14:paraId="7BFB8FF7" w14:textId="77777777" w:rsidR="005E5879" w:rsidRPr="005E5879" w:rsidRDefault="005E5879" w:rsidP="005E5879">
      <w:pPr>
        <w:jc w:val="both"/>
        <w:rPr>
          <w:rFonts w:asciiTheme="minorHAnsi" w:hAnsiTheme="minorHAnsi"/>
          <w:b/>
          <w:bCs/>
          <w:sz w:val="24"/>
          <w:szCs w:val="24"/>
        </w:rPr>
      </w:pPr>
      <w:r w:rsidRPr="005E5879">
        <w:rPr>
          <w:rFonts w:asciiTheme="minorHAnsi" w:hAnsiTheme="minorHAnsi"/>
          <w:b/>
          <w:bCs/>
          <w:sz w:val="24"/>
          <w:szCs w:val="24"/>
        </w:rPr>
        <w:t xml:space="preserve">Απαραίτητη προϋπόθεση αποτελεί η ασφάλεια των μαθητών/τριών και των εκπαιδευτικών. Το «Διαδικτυακό Μαθητικό Φεστιβάλ: Με το σακίδιο του Θεάτρου» πραγματοποιείται τηρώντας απαρέγκλιτα τις οδηγίες του ΥΠΑΙΘ και του </w:t>
      </w:r>
      <w:r w:rsidRPr="005E5879">
        <w:rPr>
          <w:rFonts w:asciiTheme="minorHAnsi" w:hAnsiTheme="minorHAnsi"/>
          <w:b/>
          <w:bCs/>
          <w:sz w:val="24"/>
          <w:szCs w:val="24"/>
        </w:rPr>
        <w:lastRenderedPageBreak/>
        <w:t>Εθνικού Οργανισμού Δημόσιας Υγείας (ΕΟΔΥ) για την προστασία από τον κορωνοϊό-COVID 19.</w:t>
      </w:r>
    </w:p>
    <w:p w14:paraId="7CCEF043" w14:textId="77777777" w:rsidR="005E5879" w:rsidRPr="005E5879" w:rsidRDefault="005E5879" w:rsidP="005E5879">
      <w:pPr>
        <w:pStyle w:val="yiv1428475311ydp7733de5dmsonormal"/>
        <w:jc w:val="center"/>
        <w:rPr>
          <w:rFonts w:asciiTheme="minorHAnsi" w:hAnsiTheme="minorHAnsi"/>
          <w:b/>
          <w:bCs/>
          <w:u w:val="single"/>
        </w:rPr>
      </w:pPr>
      <w:r w:rsidRPr="005E5879">
        <w:rPr>
          <w:rFonts w:asciiTheme="minorHAnsi" w:hAnsiTheme="minorHAnsi"/>
          <w:b/>
          <w:bCs/>
          <w:u w:val="single"/>
        </w:rPr>
        <w:t>Ανάρτηση βιντεοσκοπημένης/ ηχογραφημένης θεατρικής δράσης</w:t>
      </w:r>
    </w:p>
    <w:p w14:paraId="29E42C28" w14:textId="77777777" w:rsidR="005E5879" w:rsidRPr="005E5879" w:rsidRDefault="005E5879" w:rsidP="005E5879">
      <w:pPr>
        <w:pStyle w:val="Default"/>
        <w:jc w:val="both"/>
        <w:rPr>
          <w:rFonts w:asciiTheme="minorHAnsi" w:hAnsiTheme="minorHAnsi" w:cstheme="minorHAnsi"/>
          <w:bCs/>
        </w:rPr>
      </w:pPr>
      <w:r w:rsidRPr="005E5879">
        <w:rPr>
          <w:rFonts w:asciiTheme="minorHAnsi" w:hAnsiTheme="minorHAnsi"/>
        </w:rPr>
        <w:t xml:space="preserve">Οι θεατρικές δράσεις - βιντεοσκοπημένες και/ ή ηχογραφημένες - από τους/τις εκπαιδευτικούς Θεατρικής Αγωγής, αποστέλλονται </w:t>
      </w:r>
      <w:r w:rsidRPr="005E5879">
        <w:rPr>
          <w:rFonts w:asciiTheme="minorHAnsi" w:hAnsiTheme="minorHAnsi" w:cs="Helvetica"/>
          <w:shd w:val="clear" w:color="auto" w:fill="FFFFFF"/>
        </w:rPr>
        <w:t xml:space="preserve">μέχρι </w:t>
      </w:r>
      <w:r w:rsidRPr="005E5879">
        <w:rPr>
          <w:rFonts w:asciiTheme="minorHAnsi" w:hAnsiTheme="minorHAnsi" w:cs="Helvetica"/>
          <w:b/>
          <w:bCs/>
          <w:shd w:val="clear" w:color="auto" w:fill="FFFFFF"/>
        </w:rPr>
        <w:t>Δευτέρα 07/06/21</w:t>
      </w:r>
      <w:r w:rsidRPr="005E5879">
        <w:rPr>
          <w:rFonts w:asciiTheme="minorHAnsi" w:hAnsiTheme="minorHAnsi" w:cs="Helvetica"/>
          <w:shd w:val="clear" w:color="auto" w:fill="FFFFFF"/>
        </w:rPr>
        <w:t xml:space="preserve"> , </w:t>
      </w:r>
      <w:r w:rsidRPr="005E5879">
        <w:rPr>
          <w:rFonts w:asciiTheme="minorHAnsi" w:hAnsiTheme="minorHAnsi" w:cstheme="minorHAnsi"/>
          <w:bCs/>
        </w:rPr>
        <w:t xml:space="preserve">στον ηλεκτρονικό σύνδεσμο. </w:t>
      </w:r>
      <w:hyperlink r:id="rId9" w:history="1">
        <w:r w:rsidRPr="005E5879">
          <w:rPr>
            <w:rStyle w:val="-"/>
            <w:rFonts w:asciiTheme="minorHAnsi" w:hAnsiTheme="minorHAnsi" w:cstheme="minorHAnsi"/>
            <w:bCs/>
          </w:rPr>
          <w:t>https://forms.gle/jBWaiJ85X6sgC4cb8</w:t>
        </w:r>
      </w:hyperlink>
    </w:p>
    <w:p w14:paraId="317ED113" w14:textId="77777777" w:rsidR="005E5879" w:rsidRPr="005E5879" w:rsidRDefault="005E5879" w:rsidP="005E5879">
      <w:pPr>
        <w:rPr>
          <w:rFonts w:asciiTheme="minorHAnsi" w:hAnsiTheme="minorHAnsi"/>
          <w:b/>
          <w:bCs/>
          <w:sz w:val="24"/>
          <w:szCs w:val="24"/>
        </w:rPr>
      </w:pPr>
    </w:p>
    <w:p w14:paraId="692797DF" w14:textId="77777777" w:rsidR="005E5879" w:rsidRPr="005E5879" w:rsidRDefault="005E5879" w:rsidP="005E5879">
      <w:pPr>
        <w:rPr>
          <w:rFonts w:asciiTheme="minorHAnsi" w:hAnsiTheme="minorHAnsi" w:cstheme="minorBidi"/>
          <w:sz w:val="24"/>
          <w:szCs w:val="24"/>
        </w:rPr>
      </w:pPr>
      <w:r w:rsidRPr="005E5879">
        <w:rPr>
          <w:rFonts w:asciiTheme="minorHAnsi" w:hAnsiTheme="minorHAnsi"/>
          <w:b/>
          <w:bCs/>
          <w:sz w:val="24"/>
          <w:szCs w:val="24"/>
        </w:rPr>
        <w:t xml:space="preserve">Α. </w:t>
      </w:r>
      <w:r w:rsidRPr="005E5879">
        <w:rPr>
          <w:rFonts w:asciiTheme="minorHAnsi" w:hAnsiTheme="minorHAnsi"/>
          <w:sz w:val="24"/>
          <w:szCs w:val="24"/>
        </w:rPr>
        <w:t xml:space="preserve"> Ανάρτηση στο Πανελλήνιο  Σχολικό Δίκτυο</w:t>
      </w:r>
    </w:p>
    <w:p w14:paraId="2EFA3B47"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 xml:space="preserve">Οι εκπαιδευτικοί συνδέονται με το Πανελλήνιο Σχολικό Δίκτυο, https://video.sch.gr/ </w:t>
      </w:r>
    </w:p>
    <w:p w14:paraId="50C0D088"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1. Σύνδεση στο δίκτυο με τα προσωπικά σας στοιχεία.</w:t>
      </w:r>
    </w:p>
    <w:p w14:paraId="100CE506"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2.  Επιλογή Οι σελίδες μου και ύστερα κλικ στην Ανάρτηση  νέου βίντεο.</w:t>
      </w:r>
    </w:p>
    <w:p w14:paraId="59BAD512"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3.  Επιλογή του  επιθυμητού Αρχείου και Ανάρτηση.</w:t>
      </w:r>
    </w:p>
    <w:p w14:paraId="6F8CEEB9"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4. Συμπλήρωση Βασικών Πληροφοριών του Βίντεο.</w:t>
      </w:r>
    </w:p>
    <w:p w14:paraId="0CAF3196"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5. Επιλογή  Δικαιώματος   «Πρόσβασης  σε  όλους»   καθώς και ρύθμιση Ορατότητας και Δικαιώματος Τοπικής Αποθήκευσης.</w:t>
      </w:r>
    </w:p>
    <w:p w14:paraId="380DFD11" w14:textId="77777777" w:rsidR="005E5879" w:rsidRPr="005E5879" w:rsidRDefault="005E5879" w:rsidP="005E5879">
      <w:pPr>
        <w:rPr>
          <w:rFonts w:asciiTheme="minorHAnsi" w:hAnsiTheme="minorHAnsi"/>
          <w:sz w:val="24"/>
          <w:szCs w:val="24"/>
        </w:rPr>
      </w:pPr>
      <w:r w:rsidRPr="005E5879">
        <w:rPr>
          <w:rFonts w:asciiTheme="minorHAnsi" w:hAnsiTheme="minorHAnsi"/>
          <w:sz w:val="24"/>
          <w:szCs w:val="24"/>
        </w:rPr>
        <w:t>6. Επιλογή του κατάλληλου στιγμιότυπου ολοκληρώνοντας τη διαδικασία</w:t>
      </w:r>
    </w:p>
    <w:p w14:paraId="0BB24A26" w14:textId="262F9961" w:rsidR="005E5879" w:rsidRPr="005E5879" w:rsidRDefault="005E5879" w:rsidP="005E5879">
      <w:pPr>
        <w:pStyle w:val="yiv1428475311ydp7733de5dmsonormal"/>
        <w:jc w:val="both"/>
        <w:rPr>
          <w:rFonts w:asciiTheme="minorHAnsi" w:hAnsiTheme="minorHAnsi"/>
        </w:rPr>
      </w:pPr>
      <w:r w:rsidRPr="005E5879">
        <w:rPr>
          <w:rFonts w:asciiTheme="minorHAnsi" w:hAnsiTheme="minorHAnsi"/>
        </w:rPr>
        <w:t xml:space="preserve">Β. Οι εκπαιδευτικοί που έχουν ήδη αναρτήσει στο </w:t>
      </w:r>
      <w:r w:rsidRPr="005E5879">
        <w:rPr>
          <w:rFonts w:asciiTheme="minorHAnsi" w:hAnsiTheme="minorHAnsi"/>
          <w:lang w:val="en-US"/>
        </w:rPr>
        <w:t>you</w:t>
      </w:r>
      <w:r w:rsidRPr="005E5879">
        <w:rPr>
          <w:rFonts w:asciiTheme="minorHAnsi" w:hAnsiTheme="minorHAnsi"/>
        </w:rPr>
        <w:t xml:space="preserve"> </w:t>
      </w:r>
      <w:r w:rsidRPr="005E5879">
        <w:rPr>
          <w:rFonts w:asciiTheme="minorHAnsi" w:hAnsiTheme="minorHAnsi"/>
          <w:lang w:val="en-US"/>
        </w:rPr>
        <w:t>tube</w:t>
      </w:r>
      <w:r w:rsidRPr="005E5879">
        <w:rPr>
          <w:rFonts w:asciiTheme="minorHAnsi" w:hAnsiTheme="minorHAnsi"/>
        </w:rPr>
        <w:t xml:space="preserve"> δημόσια, αποστέλλουν τον ασφαλή σύνδεσμο </w:t>
      </w:r>
    </w:p>
    <w:p w14:paraId="51D34688" w14:textId="77777777" w:rsidR="005E5879" w:rsidRPr="005E5879" w:rsidRDefault="005E5879" w:rsidP="005E5879">
      <w:pPr>
        <w:spacing w:line="252" w:lineRule="auto"/>
        <w:rPr>
          <w:rFonts w:asciiTheme="minorHAnsi" w:hAnsiTheme="minorHAnsi"/>
          <w:sz w:val="24"/>
          <w:szCs w:val="24"/>
        </w:rPr>
      </w:pPr>
      <w:r w:rsidRPr="005E5879">
        <w:rPr>
          <w:rFonts w:asciiTheme="minorHAnsi" w:hAnsiTheme="minorHAnsi"/>
          <w:sz w:val="24"/>
          <w:szCs w:val="24"/>
        </w:rPr>
        <w:t xml:space="preserve">Γ. Οι εκπαιδευτικοί που επιθυμούν να αναρτήσουν στο </w:t>
      </w:r>
      <w:r w:rsidRPr="005E5879">
        <w:rPr>
          <w:rFonts w:asciiTheme="minorHAnsi" w:hAnsiTheme="minorHAnsi"/>
          <w:sz w:val="24"/>
          <w:szCs w:val="24"/>
          <w:lang w:val="en-US"/>
        </w:rPr>
        <w:t>you</w:t>
      </w:r>
      <w:r w:rsidRPr="005E5879">
        <w:rPr>
          <w:rFonts w:asciiTheme="minorHAnsi" w:hAnsiTheme="minorHAnsi"/>
          <w:sz w:val="24"/>
          <w:szCs w:val="24"/>
        </w:rPr>
        <w:t xml:space="preserve"> </w:t>
      </w:r>
      <w:r w:rsidRPr="005E5879">
        <w:rPr>
          <w:rFonts w:asciiTheme="minorHAnsi" w:hAnsiTheme="minorHAnsi"/>
          <w:sz w:val="24"/>
          <w:szCs w:val="24"/>
          <w:lang w:val="en-US"/>
        </w:rPr>
        <w:t>tube</w:t>
      </w:r>
      <w:r w:rsidRPr="005E5879">
        <w:rPr>
          <w:rFonts w:asciiTheme="minorHAnsi" w:hAnsiTheme="minorHAnsi"/>
          <w:sz w:val="24"/>
          <w:szCs w:val="24"/>
        </w:rPr>
        <w:t xml:space="preserve">, δημιουργούν κανάλι, είτε με </w:t>
      </w:r>
      <w:r w:rsidRPr="005E5879">
        <w:rPr>
          <w:rFonts w:asciiTheme="minorHAnsi" w:hAnsiTheme="minorHAnsi"/>
          <w:sz w:val="24"/>
          <w:szCs w:val="24"/>
          <w:lang w:val="en-GB"/>
        </w:rPr>
        <w:t>email</w:t>
      </w:r>
      <w:r w:rsidRPr="005E5879">
        <w:rPr>
          <w:rFonts w:asciiTheme="minorHAnsi" w:hAnsiTheme="minorHAnsi"/>
          <w:sz w:val="24"/>
          <w:szCs w:val="24"/>
        </w:rPr>
        <w:t xml:space="preserve"> του σχολείου είτε με δικό τους </w:t>
      </w:r>
      <w:r w:rsidRPr="005E5879">
        <w:rPr>
          <w:rFonts w:asciiTheme="minorHAnsi" w:hAnsiTheme="minorHAnsi"/>
          <w:sz w:val="24"/>
          <w:szCs w:val="24"/>
          <w:lang w:val="en-US"/>
        </w:rPr>
        <w:t>email</w:t>
      </w:r>
      <w:r w:rsidRPr="005E5879">
        <w:rPr>
          <w:rFonts w:asciiTheme="minorHAnsi" w:hAnsiTheme="minorHAnsi"/>
          <w:sz w:val="24"/>
          <w:szCs w:val="24"/>
        </w:rPr>
        <w:t xml:space="preserve"> ως εξής:</w:t>
      </w:r>
    </w:p>
    <w:p w14:paraId="3145A81F" w14:textId="77777777" w:rsidR="005E5879" w:rsidRPr="005E5879" w:rsidRDefault="005E5879" w:rsidP="005E5879">
      <w:pPr>
        <w:pStyle w:val="a5"/>
        <w:numPr>
          <w:ilvl w:val="0"/>
          <w:numId w:val="9"/>
        </w:numPr>
        <w:spacing w:after="160" w:line="252" w:lineRule="auto"/>
        <w:rPr>
          <w:rFonts w:asciiTheme="minorHAnsi" w:hAnsiTheme="minorHAnsi"/>
          <w:sz w:val="24"/>
          <w:szCs w:val="24"/>
        </w:rPr>
      </w:pPr>
      <w:r w:rsidRPr="005E5879">
        <w:rPr>
          <w:rFonts w:asciiTheme="minorHAnsi" w:hAnsiTheme="minorHAnsi"/>
          <w:sz w:val="24"/>
          <w:szCs w:val="24"/>
        </w:rPr>
        <w:t>Δημιουργία λογαριασμού</w:t>
      </w:r>
    </w:p>
    <w:p w14:paraId="584F897F" w14:textId="77777777" w:rsidR="005E5879" w:rsidRPr="005E5879" w:rsidRDefault="005E5879" w:rsidP="005E5879">
      <w:pPr>
        <w:pStyle w:val="a5"/>
        <w:numPr>
          <w:ilvl w:val="0"/>
          <w:numId w:val="9"/>
        </w:numPr>
        <w:spacing w:after="160" w:line="252" w:lineRule="auto"/>
        <w:rPr>
          <w:rFonts w:asciiTheme="minorHAnsi" w:hAnsiTheme="minorHAnsi"/>
          <w:sz w:val="24"/>
          <w:szCs w:val="24"/>
        </w:rPr>
      </w:pPr>
      <w:r w:rsidRPr="005E5879">
        <w:rPr>
          <w:rFonts w:asciiTheme="minorHAnsi" w:hAnsiTheme="minorHAnsi"/>
          <w:sz w:val="24"/>
          <w:szCs w:val="24"/>
        </w:rPr>
        <w:t>Μετάβαση στη λίστα του καναλιού σας  και επιλογή δημιουργίας καναλιού, κάνοντας κλικ στην επιλογή Δημιουργία νέου καναλιού.</w:t>
      </w:r>
    </w:p>
    <w:p w14:paraId="7E5ABDFA" w14:textId="77777777" w:rsidR="005E5879" w:rsidRPr="005E5879" w:rsidRDefault="005E5879" w:rsidP="005E5879">
      <w:pPr>
        <w:pStyle w:val="a5"/>
        <w:numPr>
          <w:ilvl w:val="0"/>
          <w:numId w:val="9"/>
        </w:numPr>
        <w:spacing w:after="160" w:line="252" w:lineRule="auto"/>
        <w:rPr>
          <w:rFonts w:asciiTheme="minorHAnsi" w:hAnsiTheme="minorHAnsi"/>
          <w:sz w:val="24"/>
          <w:szCs w:val="24"/>
        </w:rPr>
      </w:pPr>
      <w:r w:rsidRPr="005E5879">
        <w:rPr>
          <w:rFonts w:asciiTheme="minorHAnsi" w:hAnsiTheme="minorHAnsi"/>
          <w:sz w:val="24"/>
          <w:szCs w:val="24"/>
        </w:rPr>
        <w:t>Για   το   ανέβασμα   βίντεο   επιλέξτε  Μεταφόρτωση   Βίντεο ,   επιλέξτε   το επιθυμητό   αρχείο   και   ύστερα   διαμορφώστε   τον   τίτλο,   την   περιγραφή,   τη μικρογραφία καθώς και το κοινό ( Ναι, είναι ειδικό για παιδιά).</w:t>
      </w:r>
    </w:p>
    <w:p w14:paraId="7A370EC9" w14:textId="77777777" w:rsidR="005E5879" w:rsidRPr="005E5879" w:rsidRDefault="005E5879" w:rsidP="005E5879">
      <w:pPr>
        <w:pStyle w:val="a5"/>
        <w:numPr>
          <w:ilvl w:val="0"/>
          <w:numId w:val="9"/>
        </w:numPr>
        <w:spacing w:after="160" w:line="252" w:lineRule="auto"/>
        <w:rPr>
          <w:rFonts w:asciiTheme="minorHAnsi" w:hAnsiTheme="minorHAnsi"/>
          <w:sz w:val="24"/>
          <w:szCs w:val="24"/>
        </w:rPr>
      </w:pPr>
      <w:r w:rsidRPr="005E5879">
        <w:rPr>
          <w:rFonts w:asciiTheme="minorHAnsi" w:hAnsiTheme="minorHAnsi"/>
          <w:sz w:val="24"/>
          <w:szCs w:val="24"/>
        </w:rPr>
        <w:t>Ορίστε το βίντεο σας ως “Μη καταχωρισμένο” (δεν είναι δημόσιο). Όποιος/α έχει τον σύνδεσμο του βίντεο μπορεί να το παρακολουθήσει.</w:t>
      </w:r>
    </w:p>
    <w:p w14:paraId="2D3F35AC" w14:textId="77777777" w:rsidR="005E5879" w:rsidRPr="005E5879" w:rsidRDefault="005E5879" w:rsidP="005E5879">
      <w:pPr>
        <w:pStyle w:val="a5"/>
        <w:numPr>
          <w:ilvl w:val="0"/>
          <w:numId w:val="9"/>
        </w:numPr>
        <w:spacing w:after="160" w:line="252" w:lineRule="auto"/>
        <w:rPr>
          <w:rFonts w:asciiTheme="minorHAnsi" w:hAnsiTheme="minorHAnsi"/>
          <w:sz w:val="24"/>
          <w:szCs w:val="24"/>
        </w:rPr>
      </w:pPr>
      <w:r w:rsidRPr="005E5879">
        <w:rPr>
          <w:rFonts w:asciiTheme="minorHAnsi" w:hAnsiTheme="minorHAnsi"/>
          <w:sz w:val="24"/>
          <w:szCs w:val="24"/>
        </w:rPr>
        <w:t xml:space="preserve">Δημιουργία ασφαλούς συνδέσμου, </w:t>
      </w:r>
      <w:hyperlink r:id="rId10" w:history="1">
        <w:r w:rsidRPr="005E5879">
          <w:rPr>
            <w:rStyle w:val="-"/>
            <w:rFonts w:asciiTheme="minorHAnsi" w:hAnsiTheme="minorHAnsi"/>
            <w:sz w:val="24"/>
            <w:szCs w:val="24"/>
          </w:rPr>
          <w:t>https://video.link/</w:t>
        </w:r>
      </w:hyperlink>
      <w:r w:rsidRPr="005E5879">
        <w:rPr>
          <w:rFonts w:asciiTheme="minorHAnsi" w:hAnsiTheme="minorHAnsi"/>
          <w:sz w:val="24"/>
          <w:szCs w:val="24"/>
        </w:rPr>
        <w:t xml:space="preserve"> </w:t>
      </w:r>
    </w:p>
    <w:p w14:paraId="6E171757" w14:textId="77777777" w:rsidR="005E5879" w:rsidRDefault="005E5879" w:rsidP="005E5879">
      <w:pPr>
        <w:pStyle w:val="a5"/>
        <w:numPr>
          <w:ilvl w:val="0"/>
          <w:numId w:val="9"/>
        </w:numPr>
        <w:spacing w:after="160" w:line="252" w:lineRule="auto"/>
        <w:rPr>
          <w:rFonts w:asciiTheme="minorHAnsi" w:hAnsiTheme="minorHAnsi"/>
          <w:sz w:val="24"/>
          <w:szCs w:val="24"/>
        </w:rPr>
      </w:pPr>
      <w:r w:rsidRPr="005E5879">
        <w:rPr>
          <w:rFonts w:asciiTheme="minorHAnsi" w:hAnsiTheme="minorHAnsi"/>
          <w:sz w:val="24"/>
          <w:szCs w:val="24"/>
        </w:rPr>
        <w:t xml:space="preserve">Συμπληρώνετε τη συμμετοχή σας στον ηλεκτρονικό σύνδεσμο. </w:t>
      </w:r>
    </w:p>
    <w:p w14:paraId="74E5ED60" w14:textId="77777777" w:rsidR="005E5879" w:rsidRDefault="005E5879" w:rsidP="005E5879">
      <w:pPr>
        <w:spacing w:after="160" w:line="252" w:lineRule="auto"/>
        <w:rPr>
          <w:rFonts w:asciiTheme="minorHAnsi" w:hAnsiTheme="minorHAnsi"/>
          <w:sz w:val="24"/>
          <w:szCs w:val="24"/>
        </w:rPr>
      </w:pPr>
    </w:p>
    <w:p w14:paraId="260918D3" w14:textId="18604E89" w:rsidR="005E5879" w:rsidRPr="005E5879" w:rsidRDefault="005E5879" w:rsidP="005E5879">
      <w:pPr>
        <w:spacing w:after="160" w:line="252" w:lineRule="auto"/>
        <w:rPr>
          <w:rFonts w:asciiTheme="minorHAnsi" w:hAnsiTheme="minorHAnsi"/>
          <w:sz w:val="24"/>
          <w:szCs w:val="24"/>
        </w:rPr>
      </w:pPr>
      <w:r w:rsidRPr="005E5879">
        <w:rPr>
          <w:rFonts w:asciiTheme="minorHAnsi" w:hAnsiTheme="minorHAnsi"/>
          <w:sz w:val="24"/>
          <w:szCs w:val="24"/>
        </w:rPr>
        <w:t xml:space="preserve">Δ. Οι εκπαιδευτικοί που έχουν αναρτήσει σε άλλη πλατφόρμα, π.χ. </w:t>
      </w:r>
      <w:r w:rsidRPr="005E5879">
        <w:rPr>
          <w:rFonts w:asciiTheme="minorHAnsi" w:hAnsiTheme="minorHAnsi"/>
          <w:sz w:val="24"/>
          <w:szCs w:val="24"/>
          <w:lang w:val="en-US"/>
        </w:rPr>
        <w:t>vimeo</w:t>
      </w:r>
      <w:r w:rsidRPr="005E5879">
        <w:rPr>
          <w:rFonts w:asciiTheme="minorHAnsi" w:hAnsiTheme="minorHAnsi"/>
          <w:sz w:val="24"/>
          <w:szCs w:val="24"/>
        </w:rPr>
        <w:t xml:space="preserve">, αρκεί να συμπληρώσουν τα στοιχεία </w:t>
      </w:r>
      <w:r>
        <w:rPr>
          <w:rFonts w:asciiTheme="minorHAnsi" w:hAnsiTheme="minorHAnsi"/>
          <w:sz w:val="24"/>
          <w:szCs w:val="24"/>
        </w:rPr>
        <w:t xml:space="preserve">τους </w:t>
      </w:r>
      <w:r w:rsidRPr="005E5879">
        <w:rPr>
          <w:rFonts w:asciiTheme="minorHAnsi" w:hAnsiTheme="minorHAnsi"/>
          <w:sz w:val="24"/>
          <w:szCs w:val="24"/>
        </w:rPr>
        <w:t xml:space="preserve">στον ηλεκτρονικό σύνδεσμο. </w:t>
      </w:r>
    </w:p>
    <w:p w14:paraId="460A0DB9" w14:textId="77777777" w:rsidR="005E5879" w:rsidRPr="005E5879" w:rsidRDefault="005E5879" w:rsidP="005E5879">
      <w:pPr>
        <w:pStyle w:val="yiv1428475311ydp7733de5dmsonormal"/>
        <w:jc w:val="both"/>
        <w:rPr>
          <w:rFonts w:asciiTheme="minorHAnsi" w:hAnsiTheme="minorHAnsi"/>
        </w:rPr>
      </w:pPr>
      <w:r w:rsidRPr="005E5879">
        <w:rPr>
          <w:rFonts w:asciiTheme="minorHAnsi" w:hAnsiTheme="minorHAnsi"/>
        </w:rPr>
        <w:t xml:space="preserve">Οι σύνδεσμοι των βιντεοσκοπημένων και/ ή ηχογραφημένων δράσεων θα αναρτηθούν από την Οργανωτική Επιτροπή του Φεστιβάλ, στην ψηφιακή πλατφόρμα </w:t>
      </w:r>
      <w:r w:rsidRPr="005E5879">
        <w:rPr>
          <w:rFonts w:asciiTheme="minorHAnsi" w:hAnsiTheme="minorHAnsi"/>
          <w:lang w:val="en-US"/>
        </w:rPr>
        <w:t>padlet</w:t>
      </w:r>
      <w:r w:rsidRPr="005E5879">
        <w:rPr>
          <w:rFonts w:asciiTheme="minorHAnsi" w:hAnsiTheme="minorHAnsi"/>
        </w:rPr>
        <w:t xml:space="preserve"> «Με το σακίδιο του Θεάτρου», με την ακόλουθη μορφή: Τίτλος θεατρικής δράσης/ Σχολείο / Ονοματεπώνυμα εκπαιδευτικών και κλάδος/ Σύντομη περιγραφή της θεατρικής δράσης. </w:t>
      </w:r>
    </w:p>
    <w:p w14:paraId="0ABD5F75" w14:textId="77777777" w:rsidR="005E5879" w:rsidRPr="005E5879" w:rsidRDefault="005E5879" w:rsidP="005E5879">
      <w:pPr>
        <w:pStyle w:val="yiv1428475311ydp7733de5dmsonormal"/>
        <w:jc w:val="both"/>
        <w:rPr>
          <w:rFonts w:asciiTheme="minorHAnsi" w:hAnsiTheme="minorHAnsi"/>
          <w:b/>
          <w:bCs/>
          <w:u w:val="single"/>
        </w:rPr>
      </w:pPr>
      <w:r w:rsidRPr="005E5879">
        <w:rPr>
          <w:rFonts w:asciiTheme="minorHAnsi" w:hAnsiTheme="minorHAnsi"/>
        </w:rPr>
        <w:t>Για οποιαδήποτε απορία σας, στο email metosakidiotoutheatrou@gmail.com</w:t>
      </w:r>
    </w:p>
    <w:p w14:paraId="1E03B88A" w14:textId="77777777" w:rsidR="005E5879" w:rsidRPr="005E5879" w:rsidRDefault="005E5879" w:rsidP="005E5879">
      <w:pPr>
        <w:jc w:val="both"/>
        <w:rPr>
          <w:rFonts w:asciiTheme="minorHAnsi" w:hAnsiTheme="minorHAnsi"/>
          <w:b/>
          <w:bCs/>
          <w:sz w:val="24"/>
          <w:szCs w:val="24"/>
          <w:u w:val="single"/>
        </w:rPr>
      </w:pPr>
    </w:p>
    <w:p w14:paraId="0FCB3FFB" w14:textId="41B18D59" w:rsidR="005E5879" w:rsidRDefault="005E5879" w:rsidP="005E5879">
      <w:pPr>
        <w:jc w:val="center"/>
        <w:rPr>
          <w:rFonts w:asciiTheme="minorHAnsi" w:hAnsiTheme="minorHAnsi"/>
          <w:b/>
          <w:bCs/>
          <w:sz w:val="24"/>
          <w:szCs w:val="24"/>
          <w:u w:val="single"/>
        </w:rPr>
      </w:pPr>
      <w:r w:rsidRPr="005E5879">
        <w:rPr>
          <w:rFonts w:asciiTheme="minorHAnsi" w:hAnsiTheme="minorHAnsi"/>
          <w:b/>
          <w:bCs/>
          <w:sz w:val="24"/>
          <w:szCs w:val="24"/>
          <w:u w:val="single"/>
        </w:rPr>
        <w:t>Οδηγίες σχετικά με τα Στρογγυλά Τραπέζια</w:t>
      </w:r>
    </w:p>
    <w:p w14:paraId="53887648" w14:textId="77777777" w:rsidR="005E5879" w:rsidRPr="005E5879" w:rsidRDefault="005E5879" w:rsidP="005E5879">
      <w:pPr>
        <w:jc w:val="center"/>
        <w:rPr>
          <w:rFonts w:asciiTheme="minorHAnsi" w:hAnsiTheme="minorHAnsi"/>
          <w:b/>
          <w:bCs/>
          <w:sz w:val="24"/>
          <w:szCs w:val="24"/>
          <w:u w:val="single"/>
        </w:rPr>
      </w:pPr>
    </w:p>
    <w:p w14:paraId="03623C5B"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 xml:space="preserve">Η συμμετοχή των εκπαιδευτικών Θεατρικής Αγωγής και/ ή των εκπαιδευτικών που έχουν συνεργαστεί στη δημιουργία μίας θεατρικής δράσης, δηλώνεται στον σύνδεσμο </w:t>
      </w:r>
      <w:r w:rsidRPr="005E5879">
        <w:rPr>
          <w:rFonts w:asciiTheme="minorHAnsi" w:hAnsiTheme="minorHAnsi" w:cs="Helvetica"/>
          <w:color w:val="000000"/>
          <w:sz w:val="24"/>
          <w:szCs w:val="24"/>
        </w:rPr>
        <w:t xml:space="preserve">μέχρι </w:t>
      </w:r>
      <w:r w:rsidRPr="005E5879">
        <w:rPr>
          <w:rFonts w:asciiTheme="minorHAnsi" w:hAnsiTheme="minorHAnsi" w:cs="Helvetica"/>
          <w:b/>
          <w:bCs/>
          <w:color w:val="000000"/>
          <w:sz w:val="24"/>
          <w:szCs w:val="24"/>
        </w:rPr>
        <w:t>και Δευτέρα 31/05/21</w:t>
      </w:r>
      <w:r w:rsidRPr="005E5879">
        <w:rPr>
          <w:rFonts w:asciiTheme="minorHAnsi" w:hAnsiTheme="minorHAnsi" w:cs="Helvetica"/>
          <w:color w:val="000000"/>
          <w:sz w:val="24"/>
          <w:szCs w:val="24"/>
        </w:rPr>
        <w:t> </w:t>
      </w:r>
      <w:hyperlink r:id="rId11" w:tgtFrame="_blank" w:history="1">
        <w:r w:rsidRPr="005E5879">
          <w:rPr>
            <w:rStyle w:val="-"/>
            <w:rFonts w:asciiTheme="minorHAnsi" w:hAnsiTheme="minorHAnsi" w:cs="Helvetica"/>
            <w:color w:val="196AD4"/>
            <w:sz w:val="24"/>
            <w:szCs w:val="24"/>
          </w:rPr>
          <w:t>https://forms.gle/nM6yEzvk2KfYXW8V6</w:t>
        </w:r>
      </w:hyperlink>
    </w:p>
    <w:p w14:paraId="6AB21D10"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 xml:space="preserve">Η παρουσίαση συνοδεύεται από ένα σύντομο </w:t>
      </w:r>
      <w:r w:rsidRPr="005E5879">
        <w:rPr>
          <w:rFonts w:asciiTheme="minorHAnsi" w:hAnsiTheme="minorHAnsi"/>
          <w:sz w:val="24"/>
          <w:szCs w:val="24"/>
          <w:lang w:val="en-US"/>
        </w:rPr>
        <w:t>ppt</w:t>
      </w:r>
      <w:r w:rsidRPr="005E5879">
        <w:rPr>
          <w:rFonts w:asciiTheme="minorHAnsi" w:hAnsiTheme="minorHAnsi"/>
          <w:sz w:val="24"/>
          <w:szCs w:val="24"/>
        </w:rPr>
        <w:t>, με 4-5 διαφάνειες, που εμπεριέχουν οπτικό υλικό και σύντομα κείμενα. Στην πρώτη διαφάνεια, αναφέρονται: Τίτλος παρουσίασης / Σχολείο-α / Ονοματεπώνυμα εκπαιδευτικού/ών. Ακολουθούν οι διαφάνειες με το οπτικό υλικό και τα σύντομα κείμενα.</w:t>
      </w:r>
    </w:p>
    <w:p w14:paraId="4E11DCE2"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 xml:space="preserve">Το </w:t>
      </w:r>
      <w:r w:rsidRPr="005E5879">
        <w:rPr>
          <w:rFonts w:asciiTheme="minorHAnsi" w:hAnsiTheme="minorHAnsi"/>
          <w:sz w:val="24"/>
          <w:szCs w:val="24"/>
          <w:lang w:val="en-US"/>
        </w:rPr>
        <w:t>ppt</w:t>
      </w:r>
      <w:r w:rsidRPr="005E5879">
        <w:rPr>
          <w:rFonts w:asciiTheme="minorHAnsi" w:hAnsiTheme="minorHAnsi"/>
          <w:sz w:val="24"/>
          <w:szCs w:val="24"/>
        </w:rPr>
        <w:t xml:space="preserve"> αποστέλλονται στο email  </w:t>
      </w:r>
      <w:hyperlink r:id="rId12" w:history="1">
        <w:r w:rsidRPr="005E5879">
          <w:rPr>
            <w:rStyle w:val="-"/>
            <w:rFonts w:asciiTheme="minorHAnsi" w:hAnsiTheme="minorHAnsi"/>
            <w:sz w:val="24"/>
            <w:szCs w:val="24"/>
          </w:rPr>
          <w:t>metosakidiotoutheatrou@gmail.com</w:t>
        </w:r>
      </w:hyperlink>
      <w:r w:rsidRPr="005E5879">
        <w:rPr>
          <w:rFonts w:asciiTheme="minorHAnsi" w:hAnsiTheme="minorHAnsi"/>
          <w:sz w:val="24"/>
          <w:szCs w:val="24"/>
        </w:rPr>
        <w:t xml:space="preserve">, μέχρι το </w:t>
      </w:r>
      <w:r w:rsidRPr="005E5879">
        <w:rPr>
          <w:rFonts w:asciiTheme="minorHAnsi" w:hAnsiTheme="minorHAnsi"/>
          <w:b/>
          <w:bCs/>
          <w:sz w:val="24"/>
          <w:szCs w:val="24"/>
        </w:rPr>
        <w:t>Σάββατο 05/06/21</w:t>
      </w:r>
      <w:r w:rsidRPr="005E5879">
        <w:rPr>
          <w:rFonts w:asciiTheme="minorHAnsi" w:hAnsiTheme="minorHAnsi"/>
          <w:sz w:val="24"/>
          <w:szCs w:val="24"/>
        </w:rPr>
        <w:t xml:space="preserve">, προκειμένου  η Οργανωτική Επιτροπή να διαμορφώσει ένα ενιαίο </w:t>
      </w:r>
      <w:r w:rsidRPr="005E5879">
        <w:rPr>
          <w:rFonts w:asciiTheme="minorHAnsi" w:hAnsiTheme="minorHAnsi"/>
          <w:sz w:val="24"/>
          <w:szCs w:val="24"/>
          <w:lang w:val="en-US"/>
        </w:rPr>
        <w:t>ppt</w:t>
      </w:r>
      <w:r w:rsidRPr="005E5879">
        <w:rPr>
          <w:rFonts w:asciiTheme="minorHAnsi" w:hAnsiTheme="minorHAnsi"/>
          <w:sz w:val="24"/>
          <w:szCs w:val="24"/>
        </w:rPr>
        <w:t xml:space="preserve"> παρουσίασης, για να μην υπάρχει καθυστέρηση με διαμοιρασμό. </w:t>
      </w:r>
    </w:p>
    <w:p w14:paraId="1E539D6D"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Στην παρουσίαση υπάρχει δυνατότητα να συμμετέχουν εκπαιδευτικοί που έχουν συνεργαστεί - έως τρεις εκπαιδευτικοί, και μαθητές/μαθήτριες, αφού έχουν συμπληρώσει το αντίστοιχο έντυπο έγκρισης συμμετοχής των γονέων/κηδεμόνων. Συνολικός χρόνος εισήγησης 5’ – 7’ λεπτά.</w:t>
      </w:r>
    </w:p>
    <w:p w14:paraId="08CB117A" w14:textId="77777777" w:rsidR="005E5879" w:rsidRPr="005E5879" w:rsidRDefault="005E5879" w:rsidP="005E5879">
      <w:pPr>
        <w:pStyle w:val="yiv7281312940ydp11c83184msonormal"/>
        <w:jc w:val="center"/>
        <w:rPr>
          <w:rFonts w:asciiTheme="minorHAnsi" w:hAnsiTheme="minorHAnsi"/>
          <w:u w:val="single"/>
        </w:rPr>
      </w:pPr>
      <w:r w:rsidRPr="005E5879">
        <w:rPr>
          <w:rFonts w:asciiTheme="minorHAnsi" w:hAnsiTheme="minorHAnsi"/>
          <w:b/>
          <w:bCs/>
          <w:u w:val="single"/>
        </w:rPr>
        <w:t>Έρευνα:</w:t>
      </w:r>
      <w:r w:rsidRPr="005E5879">
        <w:rPr>
          <w:rFonts w:asciiTheme="minorHAnsi" w:hAnsiTheme="minorHAnsi"/>
          <w:u w:val="single"/>
        </w:rPr>
        <w:t xml:space="preserve"> </w:t>
      </w:r>
      <w:r w:rsidRPr="005E5879">
        <w:rPr>
          <w:rFonts w:asciiTheme="minorHAnsi" w:hAnsiTheme="minorHAnsi"/>
          <w:b/>
          <w:bCs/>
          <w:u w:val="single"/>
        </w:rPr>
        <w:t>Η Θεατρική Αγωγή στην πανδημική κρίση COVID-19</w:t>
      </w:r>
    </w:p>
    <w:p w14:paraId="716A359B" w14:textId="77777777" w:rsidR="005E5879" w:rsidRPr="005E5879" w:rsidRDefault="005E5879" w:rsidP="005E5879">
      <w:pPr>
        <w:pStyle w:val="yiv7281312940ydp11c83184msonormal"/>
        <w:spacing w:after="0" w:afterAutospacing="0"/>
        <w:jc w:val="both"/>
        <w:rPr>
          <w:rFonts w:asciiTheme="minorHAnsi" w:hAnsiTheme="minorHAnsi"/>
        </w:rPr>
      </w:pPr>
      <w:r w:rsidRPr="005E5879">
        <w:rPr>
          <w:rFonts w:asciiTheme="minorHAnsi" w:hAnsiTheme="minorHAnsi"/>
        </w:rPr>
        <w:t>Η έρευνα έχει σκοπό να διερευνήσει τις αντιλήψεις και την εμπειρία των εκπαιδευτικών Θεατρικής Αγωγής κλ. ΠΕ91-ΠΕ91.01 και ΠΕ91.02 κατά την πανδημική κρίση της COVID-19, από το Μάρτιο του 2020 έως και το Μάιο του 2021. Συγκεκριμένα, θα συλλεχθούν πληροφορίες σχετικά με: α) την τεχνολογική γνώση και υποστήριξη που έλαβαν/είχαν, β) τις δυσκολίες και τα εμπόδια εφαρμογής του διδακτικού αντικειμένου της Θεατρικής Αγωγής και γ) τις προκλήσεις και τις προτάσεις των εκπαιδευτικών. </w:t>
      </w:r>
    </w:p>
    <w:p w14:paraId="129775AB" w14:textId="77777777" w:rsidR="005E5879" w:rsidRPr="005E5879" w:rsidRDefault="005E5879" w:rsidP="005E5879">
      <w:pPr>
        <w:pStyle w:val="yiv7281312940ydp11c83184msonormal"/>
        <w:spacing w:after="0" w:afterAutospacing="0"/>
        <w:jc w:val="both"/>
        <w:rPr>
          <w:rFonts w:asciiTheme="minorHAnsi" w:hAnsiTheme="minorHAnsi"/>
        </w:rPr>
      </w:pPr>
      <w:r w:rsidRPr="005E5879">
        <w:rPr>
          <w:rFonts w:asciiTheme="minorHAnsi" w:hAnsiTheme="minorHAnsi"/>
        </w:rPr>
        <w:t>Η επιτακτική ανάγκη της παρούσας έρευνας προκύπτει από το γεγονός της απουσίας ανάλογων ερευνών των διδακτικών αντικειμένων Θεατρικής Αγωγής/Θεάτρου κατά τις έκτακτες συνθήκες εκπαίδευσης. Επομένως, με τη συμπλήρωση του παρόντος ερωτηματολογίου θα συμβάλλετε στην ανάδειξη του επιστημονικού έργου των εκπαιδευτικών της Θεατρικής Αγωγής. </w:t>
      </w:r>
    </w:p>
    <w:p w14:paraId="5789EC6C" w14:textId="77777777" w:rsidR="005E5879" w:rsidRPr="005E5879" w:rsidRDefault="005E5879" w:rsidP="005E5879">
      <w:pPr>
        <w:pStyle w:val="yiv7281312940ydp11c83184msonormal"/>
        <w:spacing w:after="0" w:afterAutospacing="0"/>
        <w:jc w:val="both"/>
        <w:rPr>
          <w:rFonts w:asciiTheme="minorHAnsi" w:hAnsiTheme="minorHAnsi"/>
        </w:rPr>
      </w:pPr>
      <w:r w:rsidRPr="005E5879">
        <w:rPr>
          <w:rFonts w:asciiTheme="minorHAnsi" w:hAnsiTheme="minorHAnsi"/>
        </w:rPr>
        <w:t>Οι απαντήσεις σας θα παραμείνουν ανώνυμες και όλες οι πληροφορίες θα αξιοποιηθούν αποκλειστικά για τους συγκεκριμένους ερευνητικούς σκοπούς.</w:t>
      </w:r>
    </w:p>
    <w:p w14:paraId="613FDA20" w14:textId="77777777" w:rsidR="005E5879" w:rsidRPr="005E5879" w:rsidRDefault="005E5879" w:rsidP="005E5879">
      <w:pPr>
        <w:pStyle w:val="yiv7281312940ydp11c83184msonormal"/>
        <w:spacing w:after="0" w:afterAutospacing="0"/>
        <w:jc w:val="both"/>
        <w:rPr>
          <w:rFonts w:asciiTheme="minorHAnsi" w:hAnsiTheme="minorHAnsi"/>
        </w:rPr>
      </w:pPr>
      <w:r w:rsidRPr="005E5879">
        <w:rPr>
          <w:rFonts w:asciiTheme="minorHAnsi" w:hAnsiTheme="minorHAnsi"/>
        </w:rPr>
        <w:t>Η συμπλήρωση του ερωτηματολογίου γίνεται στον παρακάτω σύνδεσμο: </w:t>
      </w:r>
    </w:p>
    <w:p w14:paraId="699FF73B" w14:textId="77777777" w:rsidR="005E5879" w:rsidRPr="005E5879" w:rsidRDefault="00401D00" w:rsidP="005E5879">
      <w:pPr>
        <w:pStyle w:val="yiv7281312940ydp11c83184msonormal"/>
        <w:spacing w:after="0" w:afterAutospacing="0"/>
        <w:jc w:val="both"/>
        <w:rPr>
          <w:rFonts w:asciiTheme="minorHAnsi" w:hAnsiTheme="minorHAnsi"/>
        </w:rPr>
      </w:pPr>
      <w:hyperlink r:id="rId13" w:tgtFrame="_blank" w:history="1">
        <w:r w:rsidR="005E5879" w:rsidRPr="005E5879">
          <w:rPr>
            <w:rStyle w:val="-"/>
            <w:rFonts w:asciiTheme="minorHAnsi" w:hAnsiTheme="minorHAnsi"/>
            <w:color w:val="338FE9"/>
          </w:rPr>
          <w:t>https://docs.google.com/forms/d/1BOZ-SVoEzozL5mBokLXJTpcobXLJRZEtKcEnwVitO9U/edit</w:t>
        </w:r>
      </w:hyperlink>
    </w:p>
    <w:p w14:paraId="38DC8B12" w14:textId="77777777" w:rsidR="005E5879" w:rsidRPr="005E5879" w:rsidRDefault="005E5879" w:rsidP="005E5879">
      <w:pPr>
        <w:jc w:val="both"/>
        <w:rPr>
          <w:rFonts w:asciiTheme="minorHAnsi" w:hAnsiTheme="minorHAnsi"/>
          <w:sz w:val="24"/>
          <w:szCs w:val="24"/>
        </w:rPr>
      </w:pPr>
    </w:p>
    <w:p w14:paraId="7FCFF5F2" w14:textId="77777777" w:rsidR="005E5879" w:rsidRPr="005E5879" w:rsidRDefault="005E5879" w:rsidP="005E5879">
      <w:pPr>
        <w:jc w:val="both"/>
        <w:rPr>
          <w:rFonts w:asciiTheme="minorHAnsi" w:hAnsiTheme="minorHAnsi"/>
          <w:b/>
          <w:bCs/>
          <w:sz w:val="24"/>
          <w:szCs w:val="24"/>
        </w:rPr>
      </w:pPr>
      <w:r w:rsidRPr="005E5879">
        <w:rPr>
          <w:rFonts w:asciiTheme="minorHAnsi" w:hAnsiTheme="minorHAnsi"/>
          <w:sz w:val="24"/>
          <w:szCs w:val="24"/>
        </w:rPr>
        <w:t>Τα αποτελέσματα της έρευνας θα παρουσιαστούν στο «Διαδικτυακό Μαθητικό Φεστιβάλ: Με το σακίδιο του Θεάτρου» από την Ερευνητική Ομάδα Εκπαιδευτικών Θεατρικής Αγωγής.</w:t>
      </w:r>
    </w:p>
    <w:p w14:paraId="681B3EE5" w14:textId="77777777" w:rsidR="005E5879" w:rsidRPr="005E5879" w:rsidRDefault="005E5879" w:rsidP="005E5879">
      <w:pPr>
        <w:jc w:val="both"/>
        <w:rPr>
          <w:rFonts w:asciiTheme="minorHAnsi" w:hAnsiTheme="minorHAnsi"/>
          <w:b/>
          <w:bCs/>
          <w:sz w:val="24"/>
          <w:szCs w:val="24"/>
          <w:u w:val="single"/>
        </w:rPr>
      </w:pPr>
    </w:p>
    <w:p w14:paraId="7848CC4D" w14:textId="77777777" w:rsidR="005E5879" w:rsidRPr="005E5879" w:rsidRDefault="005E5879" w:rsidP="005E5879">
      <w:pPr>
        <w:jc w:val="both"/>
        <w:rPr>
          <w:rFonts w:asciiTheme="minorHAnsi" w:hAnsiTheme="minorHAnsi"/>
          <w:b/>
          <w:bCs/>
          <w:sz w:val="24"/>
          <w:szCs w:val="24"/>
          <w:u w:val="single"/>
        </w:rPr>
      </w:pPr>
    </w:p>
    <w:p w14:paraId="1BD2A282" w14:textId="352E9806" w:rsidR="005E5879" w:rsidRDefault="005E5879" w:rsidP="005E5879">
      <w:pPr>
        <w:jc w:val="center"/>
        <w:rPr>
          <w:rFonts w:asciiTheme="minorHAnsi" w:hAnsiTheme="minorHAnsi"/>
          <w:b/>
          <w:bCs/>
          <w:sz w:val="24"/>
          <w:szCs w:val="24"/>
          <w:u w:val="single"/>
        </w:rPr>
      </w:pPr>
      <w:r w:rsidRPr="005E5879">
        <w:rPr>
          <w:rFonts w:asciiTheme="minorHAnsi" w:hAnsiTheme="minorHAnsi"/>
          <w:b/>
          <w:bCs/>
          <w:sz w:val="24"/>
          <w:szCs w:val="24"/>
          <w:u w:val="single"/>
        </w:rPr>
        <w:lastRenderedPageBreak/>
        <w:t>Αφίσα</w:t>
      </w:r>
    </w:p>
    <w:p w14:paraId="578AFF49" w14:textId="77777777" w:rsidR="005E5879" w:rsidRPr="005E5879" w:rsidRDefault="005E5879" w:rsidP="005E5879">
      <w:pPr>
        <w:jc w:val="center"/>
        <w:rPr>
          <w:rFonts w:asciiTheme="minorHAnsi" w:hAnsiTheme="minorHAnsi"/>
          <w:b/>
          <w:bCs/>
          <w:sz w:val="24"/>
          <w:szCs w:val="24"/>
          <w:u w:val="single"/>
        </w:rPr>
      </w:pPr>
    </w:p>
    <w:p w14:paraId="7AB10481" w14:textId="77777777" w:rsidR="005E5879" w:rsidRPr="005E5879" w:rsidRDefault="005E5879" w:rsidP="005E5879">
      <w:pPr>
        <w:jc w:val="both"/>
        <w:rPr>
          <w:rFonts w:asciiTheme="minorHAnsi" w:hAnsiTheme="minorHAnsi"/>
          <w:sz w:val="24"/>
          <w:szCs w:val="24"/>
        </w:rPr>
      </w:pPr>
      <w:r w:rsidRPr="005E5879">
        <w:rPr>
          <w:rFonts w:asciiTheme="minorHAnsi" w:hAnsiTheme="minorHAnsi"/>
          <w:sz w:val="24"/>
          <w:szCs w:val="24"/>
        </w:rPr>
        <w:t>Η αφίσα του «Διαδικτυακού Μαθητικού Φεστιβάλ: Με το Σακίδιο του Θεάτρου» έχει δημιουργηθεί από τον Συντονιστή Εκπαιδευτικού Έργου Εφαρμοσμένων Τεχνών, Παναγιώτη Φατσέα. Είναι σε εκτυπώσιμη μορφή, ώστε κάθε σχολείο να έχει τη δυνατότητα εκτύπωσης.</w:t>
      </w:r>
    </w:p>
    <w:p w14:paraId="7406BA4D" w14:textId="77777777" w:rsidR="005E5879" w:rsidRPr="005E5879" w:rsidRDefault="005E5879" w:rsidP="005E5879">
      <w:pPr>
        <w:jc w:val="both"/>
        <w:rPr>
          <w:rFonts w:asciiTheme="minorHAnsi" w:hAnsiTheme="minorHAnsi"/>
          <w:sz w:val="24"/>
          <w:szCs w:val="24"/>
        </w:rPr>
      </w:pPr>
    </w:p>
    <w:p w14:paraId="41261C7A" w14:textId="77777777" w:rsidR="005E5879" w:rsidRPr="005E5879" w:rsidRDefault="005E5879" w:rsidP="005E5879">
      <w:pPr>
        <w:jc w:val="both"/>
        <w:rPr>
          <w:rFonts w:asciiTheme="minorHAnsi" w:hAnsiTheme="minorHAnsi"/>
          <w:sz w:val="24"/>
          <w:szCs w:val="24"/>
        </w:rPr>
      </w:pPr>
      <w:r w:rsidRPr="005E5879">
        <w:rPr>
          <w:rFonts w:asciiTheme="minorHAnsi" w:hAnsiTheme="minorHAnsi"/>
          <w:b/>
          <w:bCs/>
          <w:sz w:val="24"/>
          <w:szCs w:val="24"/>
        </w:rPr>
        <w:t xml:space="preserve">ΕΠΙΚΟΙΝΩΝΙΑ: </w:t>
      </w:r>
      <w:r w:rsidRPr="005E5879">
        <w:rPr>
          <w:rFonts w:asciiTheme="minorHAnsi" w:hAnsiTheme="minorHAnsi"/>
          <w:b/>
          <w:bCs/>
          <w:sz w:val="24"/>
          <w:szCs w:val="24"/>
          <w:lang w:val="en-US"/>
        </w:rPr>
        <w:t>email</w:t>
      </w:r>
      <w:r w:rsidRPr="005E5879">
        <w:rPr>
          <w:rFonts w:asciiTheme="minorHAnsi" w:hAnsiTheme="minorHAnsi"/>
          <w:b/>
          <w:bCs/>
          <w:sz w:val="24"/>
          <w:szCs w:val="24"/>
        </w:rPr>
        <w:t xml:space="preserve"> «Διαδικτυακού Μαθητικού Φεστιβάλ: Με το σακίδιο του Θεάτρου» </w:t>
      </w:r>
      <w:hyperlink r:id="rId14" w:history="1">
        <w:r w:rsidRPr="005E5879">
          <w:rPr>
            <w:rStyle w:val="-"/>
            <w:rFonts w:asciiTheme="minorHAnsi" w:hAnsiTheme="minorHAnsi"/>
            <w:sz w:val="24"/>
            <w:szCs w:val="24"/>
            <w:lang w:val="en-US"/>
          </w:rPr>
          <w:t>metosakidiotoutheatrou</w:t>
        </w:r>
        <w:r w:rsidRPr="005E5879">
          <w:rPr>
            <w:rStyle w:val="-"/>
            <w:rFonts w:asciiTheme="minorHAnsi" w:hAnsiTheme="minorHAnsi"/>
            <w:sz w:val="24"/>
            <w:szCs w:val="24"/>
          </w:rPr>
          <w:t>@</w:t>
        </w:r>
        <w:r w:rsidRPr="005E5879">
          <w:rPr>
            <w:rStyle w:val="-"/>
            <w:rFonts w:asciiTheme="minorHAnsi" w:hAnsiTheme="minorHAnsi"/>
            <w:sz w:val="24"/>
            <w:szCs w:val="24"/>
            <w:lang w:val="en-US"/>
          </w:rPr>
          <w:t>gmail</w:t>
        </w:r>
        <w:r w:rsidRPr="005E5879">
          <w:rPr>
            <w:rStyle w:val="-"/>
            <w:rFonts w:asciiTheme="minorHAnsi" w:hAnsiTheme="minorHAnsi"/>
            <w:sz w:val="24"/>
            <w:szCs w:val="24"/>
          </w:rPr>
          <w:t>.</w:t>
        </w:r>
        <w:r w:rsidRPr="005E5879">
          <w:rPr>
            <w:rStyle w:val="-"/>
            <w:rFonts w:asciiTheme="minorHAnsi" w:hAnsiTheme="minorHAnsi"/>
            <w:sz w:val="24"/>
            <w:szCs w:val="24"/>
            <w:lang w:val="en-US"/>
          </w:rPr>
          <w:t>com</w:t>
        </w:r>
      </w:hyperlink>
    </w:p>
    <w:p w14:paraId="6E1F3B93" w14:textId="77777777" w:rsidR="005E5879" w:rsidRPr="005E5879" w:rsidRDefault="005E5879" w:rsidP="005E5879">
      <w:pPr>
        <w:jc w:val="both"/>
        <w:rPr>
          <w:rFonts w:asciiTheme="minorHAnsi" w:hAnsiTheme="minorHAnsi"/>
          <w:sz w:val="24"/>
          <w:szCs w:val="24"/>
        </w:rPr>
      </w:pPr>
    </w:p>
    <w:p w14:paraId="3F3D6CA4" w14:textId="77777777" w:rsidR="005E5879" w:rsidRPr="005E5879" w:rsidRDefault="005E5879" w:rsidP="005E5879">
      <w:pPr>
        <w:jc w:val="center"/>
        <w:rPr>
          <w:rFonts w:asciiTheme="minorHAnsi" w:hAnsiTheme="minorHAnsi"/>
          <w:b/>
          <w:sz w:val="24"/>
          <w:szCs w:val="24"/>
        </w:rPr>
      </w:pPr>
      <w:r w:rsidRPr="005E5879">
        <w:rPr>
          <w:rFonts w:asciiTheme="minorHAnsi" w:hAnsiTheme="minorHAnsi"/>
          <w:b/>
          <w:sz w:val="24"/>
          <w:szCs w:val="24"/>
        </w:rPr>
        <w:t>Η Οργανωτική Επιτροπή</w:t>
      </w:r>
    </w:p>
    <w:p w14:paraId="327D9B55" w14:textId="77777777" w:rsidR="005E5879" w:rsidRDefault="005E5879" w:rsidP="005E5879">
      <w:pPr>
        <w:jc w:val="center"/>
        <w:rPr>
          <w:rFonts w:asciiTheme="minorHAnsi" w:hAnsiTheme="minorHAnsi"/>
          <w:b/>
        </w:rPr>
      </w:pPr>
    </w:p>
    <w:p w14:paraId="17BCD7DC" w14:textId="77777777" w:rsidR="005E5879" w:rsidRDefault="005E5879" w:rsidP="005E5879">
      <w:pPr>
        <w:pStyle w:val="Default"/>
        <w:jc w:val="both"/>
        <w:rPr>
          <w:rFonts w:asciiTheme="minorHAnsi" w:hAnsiTheme="minorHAnsi"/>
          <w:b/>
        </w:rPr>
      </w:pPr>
    </w:p>
    <w:p w14:paraId="42B1CD71" w14:textId="77777777" w:rsidR="005E5879" w:rsidRDefault="005E5879" w:rsidP="005E5879">
      <w:pPr>
        <w:pStyle w:val="Default"/>
        <w:jc w:val="both"/>
        <w:rPr>
          <w:rFonts w:asciiTheme="minorHAnsi" w:hAnsiTheme="minorHAnsi" w:cstheme="minorHAnsi"/>
          <w:bCs/>
        </w:rPr>
      </w:pPr>
      <w:bookmarkStart w:id="2" w:name="_Hlk69634902"/>
      <w:bookmarkEnd w:id="2"/>
    </w:p>
    <w:p w14:paraId="3EF47011" w14:textId="3A233C92" w:rsidR="00F703CB" w:rsidRPr="00F37FCF" w:rsidRDefault="00F703CB" w:rsidP="005E5879">
      <w:pPr>
        <w:pStyle w:val="3"/>
        <w:spacing w:before="0" w:beforeAutospacing="0" w:after="0" w:afterAutospacing="0"/>
        <w:ind w:left="-709"/>
        <w:jc w:val="both"/>
        <w:rPr>
          <w:rFonts w:asciiTheme="minorHAnsi" w:hAnsiTheme="minorHAnsi" w:cstheme="minorHAnsi"/>
          <w:sz w:val="24"/>
          <w:szCs w:val="24"/>
        </w:rPr>
      </w:pPr>
    </w:p>
    <w:p w14:paraId="427C2347" w14:textId="77777777" w:rsidR="00665F02" w:rsidRPr="00223BA2" w:rsidRDefault="00665F02" w:rsidP="00F703CB">
      <w:pPr>
        <w:pStyle w:val="3"/>
        <w:spacing w:before="0" w:beforeAutospacing="0" w:after="0" w:afterAutospacing="0"/>
        <w:ind w:left="-851"/>
        <w:jc w:val="right"/>
        <w:rPr>
          <w:rFonts w:asciiTheme="minorHAnsi" w:hAnsiTheme="minorHAnsi" w:cstheme="minorHAnsi"/>
          <w:b w:val="0"/>
          <w:bCs w:val="0"/>
          <w:sz w:val="24"/>
          <w:szCs w:val="24"/>
        </w:rPr>
      </w:pPr>
    </w:p>
    <w:sectPr w:rsidR="00665F02" w:rsidRPr="00223BA2" w:rsidSect="008624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C720" w14:textId="77777777" w:rsidR="00D3357D" w:rsidRDefault="00D3357D" w:rsidP="001D6BBF">
      <w:r>
        <w:separator/>
      </w:r>
    </w:p>
  </w:endnote>
  <w:endnote w:type="continuationSeparator" w:id="0">
    <w:p w14:paraId="75EBD4C6" w14:textId="77777777" w:rsidR="00D3357D" w:rsidRDefault="00D3357D" w:rsidP="001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3D92" w14:textId="77777777" w:rsidR="00D3357D" w:rsidRDefault="00D3357D" w:rsidP="001D6BBF">
      <w:r>
        <w:separator/>
      </w:r>
    </w:p>
  </w:footnote>
  <w:footnote w:type="continuationSeparator" w:id="0">
    <w:p w14:paraId="13D38927" w14:textId="77777777" w:rsidR="00D3357D" w:rsidRDefault="00D3357D" w:rsidP="001D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DF1"/>
    <w:multiLevelType w:val="hybridMultilevel"/>
    <w:tmpl w:val="6E10E498"/>
    <w:lvl w:ilvl="0" w:tplc="47B689AA">
      <w:start w:val="1"/>
      <w:numFmt w:val="decimal"/>
      <w:lvlText w:val="%1."/>
      <w:lvlJc w:val="left"/>
      <w:pPr>
        <w:ind w:left="720" w:hanging="360"/>
      </w:pPr>
      <w:rPr>
        <w:b/>
        <w:bCs w:val="0"/>
        <w:sz w:val="24"/>
        <w:szCs w:val="24"/>
      </w:rPr>
    </w:lvl>
    <w:lvl w:ilvl="1" w:tplc="04080019">
      <w:start w:val="1"/>
      <w:numFmt w:val="decimal"/>
      <w:lvlText w:val="%2."/>
      <w:lvlJc w:val="left"/>
      <w:pPr>
        <w:tabs>
          <w:tab w:val="num" w:pos="2083"/>
        </w:tabs>
        <w:ind w:left="2083" w:hanging="360"/>
      </w:pPr>
    </w:lvl>
    <w:lvl w:ilvl="2" w:tplc="0408001B">
      <w:start w:val="1"/>
      <w:numFmt w:val="decimal"/>
      <w:lvlText w:val="%3."/>
      <w:lvlJc w:val="left"/>
      <w:pPr>
        <w:tabs>
          <w:tab w:val="num" w:pos="2803"/>
        </w:tabs>
        <w:ind w:left="2803" w:hanging="360"/>
      </w:pPr>
    </w:lvl>
    <w:lvl w:ilvl="3" w:tplc="0408000F">
      <w:start w:val="1"/>
      <w:numFmt w:val="decimal"/>
      <w:lvlText w:val="%4."/>
      <w:lvlJc w:val="left"/>
      <w:pPr>
        <w:tabs>
          <w:tab w:val="num" w:pos="3523"/>
        </w:tabs>
        <w:ind w:left="3523" w:hanging="360"/>
      </w:pPr>
    </w:lvl>
    <w:lvl w:ilvl="4" w:tplc="04080019">
      <w:start w:val="1"/>
      <w:numFmt w:val="decimal"/>
      <w:lvlText w:val="%5."/>
      <w:lvlJc w:val="left"/>
      <w:pPr>
        <w:tabs>
          <w:tab w:val="num" w:pos="4243"/>
        </w:tabs>
        <w:ind w:left="4243" w:hanging="360"/>
      </w:pPr>
    </w:lvl>
    <w:lvl w:ilvl="5" w:tplc="0408001B">
      <w:start w:val="1"/>
      <w:numFmt w:val="decimal"/>
      <w:lvlText w:val="%6."/>
      <w:lvlJc w:val="left"/>
      <w:pPr>
        <w:tabs>
          <w:tab w:val="num" w:pos="4963"/>
        </w:tabs>
        <w:ind w:left="4963" w:hanging="360"/>
      </w:pPr>
    </w:lvl>
    <w:lvl w:ilvl="6" w:tplc="0408000F">
      <w:start w:val="1"/>
      <w:numFmt w:val="decimal"/>
      <w:lvlText w:val="%7."/>
      <w:lvlJc w:val="left"/>
      <w:pPr>
        <w:tabs>
          <w:tab w:val="num" w:pos="5683"/>
        </w:tabs>
        <w:ind w:left="5683" w:hanging="360"/>
      </w:pPr>
    </w:lvl>
    <w:lvl w:ilvl="7" w:tplc="04080019">
      <w:start w:val="1"/>
      <w:numFmt w:val="decimal"/>
      <w:lvlText w:val="%8."/>
      <w:lvlJc w:val="left"/>
      <w:pPr>
        <w:tabs>
          <w:tab w:val="num" w:pos="6403"/>
        </w:tabs>
        <w:ind w:left="6403" w:hanging="360"/>
      </w:pPr>
    </w:lvl>
    <w:lvl w:ilvl="8" w:tplc="0408001B">
      <w:start w:val="1"/>
      <w:numFmt w:val="decimal"/>
      <w:lvlText w:val="%9."/>
      <w:lvlJc w:val="left"/>
      <w:pPr>
        <w:tabs>
          <w:tab w:val="num" w:pos="7123"/>
        </w:tabs>
        <w:ind w:left="7123" w:hanging="360"/>
      </w:pPr>
    </w:lvl>
  </w:abstractNum>
  <w:abstractNum w:abstractNumId="1" w15:restartNumberingAfterBreak="0">
    <w:nsid w:val="1EE02C48"/>
    <w:multiLevelType w:val="hybridMultilevel"/>
    <w:tmpl w:val="0C06BC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3BE2C71"/>
    <w:multiLevelType w:val="hybridMultilevel"/>
    <w:tmpl w:val="A816E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870D8F"/>
    <w:multiLevelType w:val="hybridMultilevel"/>
    <w:tmpl w:val="95148CA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F511163"/>
    <w:multiLevelType w:val="hybridMultilevel"/>
    <w:tmpl w:val="7266516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EF535A1"/>
    <w:multiLevelType w:val="hybridMultilevel"/>
    <w:tmpl w:val="D76E4CB6"/>
    <w:lvl w:ilvl="0" w:tplc="6AB2AB94">
      <w:start w:val="2"/>
      <w:numFmt w:val="bullet"/>
      <w:lvlText w:val="-"/>
      <w:lvlJc w:val="left"/>
      <w:pPr>
        <w:ind w:left="437" w:hanging="360"/>
      </w:pPr>
      <w:rPr>
        <w:rFonts w:ascii="Calibri" w:eastAsia="Calibri"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6FC36E29"/>
    <w:multiLevelType w:val="hybridMultilevel"/>
    <w:tmpl w:val="AFC6F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84"/>
    <w:rsid w:val="000200E9"/>
    <w:rsid w:val="0009653B"/>
    <w:rsid w:val="00176B76"/>
    <w:rsid w:val="00191761"/>
    <w:rsid w:val="001B101B"/>
    <w:rsid w:val="001D6BBF"/>
    <w:rsid w:val="0021607A"/>
    <w:rsid w:val="00223BA2"/>
    <w:rsid w:val="002767CB"/>
    <w:rsid w:val="002C2C07"/>
    <w:rsid w:val="002C52BA"/>
    <w:rsid w:val="002C5F6C"/>
    <w:rsid w:val="003238E4"/>
    <w:rsid w:val="00331F93"/>
    <w:rsid w:val="00336A62"/>
    <w:rsid w:val="0034416B"/>
    <w:rsid w:val="003F423D"/>
    <w:rsid w:val="00401D00"/>
    <w:rsid w:val="004A3CE6"/>
    <w:rsid w:val="004D7588"/>
    <w:rsid w:val="004E04F7"/>
    <w:rsid w:val="004E11BA"/>
    <w:rsid w:val="00505293"/>
    <w:rsid w:val="00553CF7"/>
    <w:rsid w:val="00570B57"/>
    <w:rsid w:val="005E0FD1"/>
    <w:rsid w:val="005E5879"/>
    <w:rsid w:val="00615F21"/>
    <w:rsid w:val="00622960"/>
    <w:rsid w:val="00665F02"/>
    <w:rsid w:val="00685939"/>
    <w:rsid w:val="006D128F"/>
    <w:rsid w:val="00720DD9"/>
    <w:rsid w:val="0082147E"/>
    <w:rsid w:val="00823F65"/>
    <w:rsid w:val="00850EBE"/>
    <w:rsid w:val="00862439"/>
    <w:rsid w:val="00875084"/>
    <w:rsid w:val="0087629F"/>
    <w:rsid w:val="00895C81"/>
    <w:rsid w:val="008E47D7"/>
    <w:rsid w:val="009036D1"/>
    <w:rsid w:val="009657DC"/>
    <w:rsid w:val="009C10AB"/>
    <w:rsid w:val="00A33F65"/>
    <w:rsid w:val="00B728BF"/>
    <w:rsid w:val="00CC05B0"/>
    <w:rsid w:val="00D3357D"/>
    <w:rsid w:val="00DA3AA3"/>
    <w:rsid w:val="00E000B8"/>
    <w:rsid w:val="00E31ED6"/>
    <w:rsid w:val="00E40ED4"/>
    <w:rsid w:val="00E9235C"/>
    <w:rsid w:val="00F37FCF"/>
    <w:rsid w:val="00F43C38"/>
    <w:rsid w:val="00F703CB"/>
    <w:rsid w:val="00F775D8"/>
    <w:rsid w:val="00FF00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1BF"/>
  <w15:docId w15:val="{AEEB67A2-34B5-4C96-9FEB-C59614D0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B8"/>
    <w:pPr>
      <w:spacing w:after="0" w:line="240" w:lineRule="auto"/>
    </w:pPr>
    <w:rPr>
      <w:rFonts w:ascii="Times New Roman" w:eastAsia="Times New Roman" w:hAnsi="Times New Roman" w:cs="Times New Roman"/>
      <w:sz w:val="44"/>
      <w:szCs w:val="20"/>
      <w:lang w:eastAsia="el-GR"/>
    </w:rPr>
  </w:style>
  <w:style w:type="paragraph" w:styleId="3">
    <w:name w:val="heading 3"/>
    <w:basedOn w:val="a"/>
    <w:link w:val="3Char"/>
    <w:uiPriority w:val="9"/>
    <w:qFormat/>
    <w:rsid w:val="006D12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75084"/>
    <w:rPr>
      <w:color w:val="0000FF"/>
      <w:u w:val="single"/>
    </w:rPr>
  </w:style>
  <w:style w:type="paragraph" w:styleId="a3">
    <w:name w:val="caption"/>
    <w:basedOn w:val="a"/>
    <w:next w:val="a"/>
    <w:unhideWhenUsed/>
    <w:qFormat/>
    <w:rsid w:val="00875084"/>
    <w:pPr>
      <w:framePr w:w="4603" w:h="2442" w:hSpace="180" w:wrap="around" w:vAnchor="text" w:hAnchor="page" w:x="1005" w:y="588"/>
    </w:pPr>
    <w:rPr>
      <w:sz w:val="24"/>
    </w:rPr>
  </w:style>
  <w:style w:type="table" w:styleId="a4">
    <w:name w:val="Table Grid"/>
    <w:basedOn w:val="a1"/>
    <w:uiPriority w:val="59"/>
    <w:rsid w:val="0087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75084"/>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43C38"/>
    <w:pPr>
      <w:autoSpaceDE w:val="0"/>
      <w:autoSpaceDN w:val="0"/>
      <w:adjustRightInd w:val="0"/>
      <w:spacing w:after="0" w:line="240" w:lineRule="auto"/>
    </w:pPr>
    <w:rPr>
      <w:rFonts w:ascii="Arial" w:hAnsi="Arial" w:cs="Arial"/>
      <w:color w:val="000000"/>
      <w:sz w:val="24"/>
      <w:szCs w:val="24"/>
    </w:rPr>
  </w:style>
  <w:style w:type="character" w:customStyle="1" w:styleId="5yl5">
    <w:name w:val="_5yl5"/>
    <w:basedOn w:val="a0"/>
    <w:rsid w:val="00F43C38"/>
  </w:style>
  <w:style w:type="character" w:customStyle="1" w:styleId="jlqj4b">
    <w:name w:val="jlqj4b"/>
    <w:basedOn w:val="a0"/>
    <w:rsid w:val="009657DC"/>
  </w:style>
  <w:style w:type="character" w:customStyle="1" w:styleId="viiyi">
    <w:name w:val="viiyi"/>
    <w:basedOn w:val="a0"/>
    <w:rsid w:val="001D6BBF"/>
  </w:style>
  <w:style w:type="paragraph" w:styleId="a6">
    <w:name w:val="header"/>
    <w:basedOn w:val="a"/>
    <w:link w:val="Char"/>
    <w:uiPriority w:val="99"/>
    <w:semiHidden/>
    <w:unhideWhenUsed/>
    <w:rsid w:val="001D6BBF"/>
    <w:pPr>
      <w:tabs>
        <w:tab w:val="center" w:pos="4153"/>
        <w:tab w:val="right" w:pos="8306"/>
      </w:tabs>
    </w:pPr>
  </w:style>
  <w:style w:type="character" w:customStyle="1" w:styleId="Char">
    <w:name w:val="Κεφαλίδα Char"/>
    <w:basedOn w:val="a0"/>
    <w:link w:val="a6"/>
    <w:uiPriority w:val="99"/>
    <w:semiHidden/>
    <w:rsid w:val="001D6BBF"/>
    <w:rPr>
      <w:rFonts w:ascii="Times New Roman" w:eastAsia="Times New Roman" w:hAnsi="Times New Roman" w:cs="Times New Roman"/>
      <w:sz w:val="44"/>
      <w:szCs w:val="20"/>
      <w:lang w:eastAsia="el-GR"/>
    </w:rPr>
  </w:style>
  <w:style w:type="paragraph" w:styleId="a7">
    <w:name w:val="footer"/>
    <w:basedOn w:val="a"/>
    <w:link w:val="Char0"/>
    <w:uiPriority w:val="99"/>
    <w:semiHidden/>
    <w:unhideWhenUsed/>
    <w:rsid w:val="001D6BBF"/>
    <w:pPr>
      <w:tabs>
        <w:tab w:val="center" w:pos="4153"/>
        <w:tab w:val="right" w:pos="8306"/>
      </w:tabs>
    </w:pPr>
  </w:style>
  <w:style w:type="character" w:customStyle="1" w:styleId="Char0">
    <w:name w:val="Υποσέλιδο Char"/>
    <w:basedOn w:val="a0"/>
    <w:link w:val="a7"/>
    <w:uiPriority w:val="99"/>
    <w:semiHidden/>
    <w:rsid w:val="001D6BBF"/>
    <w:rPr>
      <w:rFonts w:ascii="Times New Roman" w:eastAsia="Times New Roman" w:hAnsi="Times New Roman" w:cs="Times New Roman"/>
      <w:sz w:val="44"/>
      <w:szCs w:val="20"/>
      <w:lang w:eastAsia="el-GR"/>
    </w:rPr>
  </w:style>
  <w:style w:type="character" w:customStyle="1" w:styleId="d2edcug0">
    <w:name w:val="d2edcug0"/>
    <w:basedOn w:val="a0"/>
    <w:rsid w:val="00665F02"/>
  </w:style>
  <w:style w:type="character" w:customStyle="1" w:styleId="3Char">
    <w:name w:val="Επικεφαλίδα 3 Char"/>
    <w:basedOn w:val="a0"/>
    <w:link w:val="3"/>
    <w:uiPriority w:val="9"/>
    <w:rsid w:val="006D128F"/>
    <w:rPr>
      <w:rFonts w:ascii="Times New Roman" w:eastAsia="Times New Roman" w:hAnsi="Times New Roman" w:cs="Times New Roman"/>
      <w:b/>
      <w:bCs/>
      <w:sz w:val="27"/>
      <w:szCs w:val="27"/>
      <w:lang w:eastAsia="el-GR"/>
    </w:rPr>
  </w:style>
  <w:style w:type="paragraph" w:customStyle="1" w:styleId="yiv1428475311ydp7733de5dmsonormal">
    <w:name w:val="yiv1428475311ydp7733de5dmsonormal"/>
    <w:basedOn w:val="a"/>
    <w:rsid w:val="005E5879"/>
    <w:pPr>
      <w:spacing w:before="100" w:beforeAutospacing="1" w:after="100" w:afterAutospacing="1"/>
    </w:pPr>
    <w:rPr>
      <w:sz w:val="24"/>
      <w:szCs w:val="24"/>
    </w:rPr>
  </w:style>
  <w:style w:type="paragraph" w:customStyle="1" w:styleId="yiv7281312940ydp11c83184msonormal">
    <w:name w:val="yiv7281312940ydp11c83184msonormal"/>
    <w:basedOn w:val="a"/>
    <w:rsid w:val="005E58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376">
      <w:bodyDiv w:val="1"/>
      <w:marLeft w:val="0"/>
      <w:marRight w:val="0"/>
      <w:marTop w:val="0"/>
      <w:marBottom w:val="0"/>
      <w:divBdr>
        <w:top w:val="none" w:sz="0" w:space="0" w:color="auto"/>
        <w:left w:val="none" w:sz="0" w:space="0" w:color="auto"/>
        <w:bottom w:val="none" w:sz="0" w:space="0" w:color="auto"/>
        <w:right w:val="none" w:sz="0" w:space="0" w:color="auto"/>
      </w:divBdr>
    </w:div>
    <w:div w:id="287853714">
      <w:bodyDiv w:val="1"/>
      <w:marLeft w:val="0"/>
      <w:marRight w:val="0"/>
      <w:marTop w:val="0"/>
      <w:marBottom w:val="0"/>
      <w:divBdr>
        <w:top w:val="none" w:sz="0" w:space="0" w:color="auto"/>
        <w:left w:val="none" w:sz="0" w:space="0" w:color="auto"/>
        <w:bottom w:val="none" w:sz="0" w:space="0" w:color="auto"/>
        <w:right w:val="none" w:sz="0" w:space="0" w:color="auto"/>
      </w:divBdr>
    </w:div>
    <w:div w:id="380910979">
      <w:bodyDiv w:val="1"/>
      <w:marLeft w:val="0"/>
      <w:marRight w:val="0"/>
      <w:marTop w:val="0"/>
      <w:marBottom w:val="0"/>
      <w:divBdr>
        <w:top w:val="none" w:sz="0" w:space="0" w:color="auto"/>
        <w:left w:val="none" w:sz="0" w:space="0" w:color="auto"/>
        <w:bottom w:val="none" w:sz="0" w:space="0" w:color="auto"/>
        <w:right w:val="none" w:sz="0" w:space="0" w:color="auto"/>
      </w:divBdr>
    </w:div>
    <w:div w:id="730812116">
      <w:bodyDiv w:val="1"/>
      <w:marLeft w:val="0"/>
      <w:marRight w:val="0"/>
      <w:marTop w:val="0"/>
      <w:marBottom w:val="0"/>
      <w:divBdr>
        <w:top w:val="none" w:sz="0" w:space="0" w:color="auto"/>
        <w:left w:val="none" w:sz="0" w:space="0" w:color="auto"/>
        <w:bottom w:val="none" w:sz="0" w:space="0" w:color="auto"/>
        <w:right w:val="none" w:sz="0" w:space="0" w:color="auto"/>
      </w:divBdr>
    </w:div>
    <w:div w:id="735468021">
      <w:bodyDiv w:val="1"/>
      <w:marLeft w:val="0"/>
      <w:marRight w:val="0"/>
      <w:marTop w:val="0"/>
      <w:marBottom w:val="0"/>
      <w:divBdr>
        <w:top w:val="none" w:sz="0" w:space="0" w:color="auto"/>
        <w:left w:val="none" w:sz="0" w:space="0" w:color="auto"/>
        <w:bottom w:val="none" w:sz="0" w:space="0" w:color="auto"/>
        <w:right w:val="none" w:sz="0" w:space="0" w:color="auto"/>
      </w:divBdr>
    </w:div>
    <w:div w:id="996106103">
      <w:bodyDiv w:val="1"/>
      <w:marLeft w:val="0"/>
      <w:marRight w:val="0"/>
      <w:marTop w:val="0"/>
      <w:marBottom w:val="0"/>
      <w:divBdr>
        <w:top w:val="none" w:sz="0" w:space="0" w:color="auto"/>
        <w:left w:val="none" w:sz="0" w:space="0" w:color="auto"/>
        <w:bottom w:val="none" w:sz="0" w:space="0" w:color="auto"/>
        <w:right w:val="none" w:sz="0" w:space="0" w:color="auto"/>
      </w:divBdr>
    </w:div>
    <w:div w:id="1126895725">
      <w:bodyDiv w:val="1"/>
      <w:marLeft w:val="0"/>
      <w:marRight w:val="0"/>
      <w:marTop w:val="0"/>
      <w:marBottom w:val="0"/>
      <w:divBdr>
        <w:top w:val="none" w:sz="0" w:space="0" w:color="auto"/>
        <w:left w:val="none" w:sz="0" w:space="0" w:color="auto"/>
        <w:bottom w:val="none" w:sz="0" w:space="0" w:color="auto"/>
        <w:right w:val="none" w:sz="0" w:space="0" w:color="auto"/>
      </w:divBdr>
    </w:div>
    <w:div w:id="1144198291">
      <w:bodyDiv w:val="1"/>
      <w:marLeft w:val="0"/>
      <w:marRight w:val="0"/>
      <w:marTop w:val="0"/>
      <w:marBottom w:val="0"/>
      <w:divBdr>
        <w:top w:val="none" w:sz="0" w:space="0" w:color="auto"/>
        <w:left w:val="none" w:sz="0" w:space="0" w:color="auto"/>
        <w:bottom w:val="none" w:sz="0" w:space="0" w:color="auto"/>
        <w:right w:val="none" w:sz="0" w:space="0" w:color="auto"/>
      </w:divBdr>
    </w:div>
    <w:div w:id="1215702604">
      <w:bodyDiv w:val="1"/>
      <w:marLeft w:val="0"/>
      <w:marRight w:val="0"/>
      <w:marTop w:val="0"/>
      <w:marBottom w:val="0"/>
      <w:divBdr>
        <w:top w:val="none" w:sz="0" w:space="0" w:color="auto"/>
        <w:left w:val="none" w:sz="0" w:space="0" w:color="auto"/>
        <w:bottom w:val="none" w:sz="0" w:space="0" w:color="auto"/>
        <w:right w:val="none" w:sz="0" w:space="0" w:color="auto"/>
      </w:divBdr>
    </w:div>
    <w:div w:id="1245997295">
      <w:bodyDiv w:val="1"/>
      <w:marLeft w:val="0"/>
      <w:marRight w:val="0"/>
      <w:marTop w:val="0"/>
      <w:marBottom w:val="0"/>
      <w:divBdr>
        <w:top w:val="none" w:sz="0" w:space="0" w:color="auto"/>
        <w:left w:val="none" w:sz="0" w:space="0" w:color="auto"/>
        <w:bottom w:val="none" w:sz="0" w:space="0" w:color="auto"/>
        <w:right w:val="none" w:sz="0" w:space="0" w:color="auto"/>
      </w:divBdr>
    </w:div>
    <w:div w:id="1261255867">
      <w:bodyDiv w:val="1"/>
      <w:marLeft w:val="0"/>
      <w:marRight w:val="0"/>
      <w:marTop w:val="0"/>
      <w:marBottom w:val="0"/>
      <w:divBdr>
        <w:top w:val="none" w:sz="0" w:space="0" w:color="auto"/>
        <w:left w:val="none" w:sz="0" w:space="0" w:color="auto"/>
        <w:bottom w:val="none" w:sz="0" w:space="0" w:color="auto"/>
        <w:right w:val="none" w:sz="0" w:space="0" w:color="auto"/>
      </w:divBdr>
    </w:div>
    <w:div w:id="1298756400">
      <w:bodyDiv w:val="1"/>
      <w:marLeft w:val="0"/>
      <w:marRight w:val="0"/>
      <w:marTop w:val="0"/>
      <w:marBottom w:val="0"/>
      <w:divBdr>
        <w:top w:val="none" w:sz="0" w:space="0" w:color="auto"/>
        <w:left w:val="none" w:sz="0" w:space="0" w:color="auto"/>
        <w:bottom w:val="none" w:sz="0" w:space="0" w:color="auto"/>
        <w:right w:val="none" w:sz="0" w:space="0" w:color="auto"/>
      </w:divBdr>
    </w:div>
    <w:div w:id="1386757745">
      <w:bodyDiv w:val="1"/>
      <w:marLeft w:val="0"/>
      <w:marRight w:val="0"/>
      <w:marTop w:val="0"/>
      <w:marBottom w:val="0"/>
      <w:divBdr>
        <w:top w:val="none" w:sz="0" w:space="0" w:color="auto"/>
        <w:left w:val="none" w:sz="0" w:space="0" w:color="auto"/>
        <w:bottom w:val="none" w:sz="0" w:space="0" w:color="auto"/>
        <w:right w:val="none" w:sz="0" w:space="0" w:color="auto"/>
      </w:divBdr>
    </w:div>
    <w:div w:id="1407605967">
      <w:bodyDiv w:val="1"/>
      <w:marLeft w:val="0"/>
      <w:marRight w:val="0"/>
      <w:marTop w:val="0"/>
      <w:marBottom w:val="0"/>
      <w:divBdr>
        <w:top w:val="none" w:sz="0" w:space="0" w:color="auto"/>
        <w:left w:val="none" w:sz="0" w:space="0" w:color="auto"/>
        <w:bottom w:val="none" w:sz="0" w:space="0" w:color="auto"/>
        <w:right w:val="none" w:sz="0" w:space="0" w:color="auto"/>
      </w:divBdr>
    </w:div>
    <w:div w:id="1418868005">
      <w:bodyDiv w:val="1"/>
      <w:marLeft w:val="0"/>
      <w:marRight w:val="0"/>
      <w:marTop w:val="0"/>
      <w:marBottom w:val="0"/>
      <w:divBdr>
        <w:top w:val="none" w:sz="0" w:space="0" w:color="auto"/>
        <w:left w:val="none" w:sz="0" w:space="0" w:color="auto"/>
        <w:bottom w:val="none" w:sz="0" w:space="0" w:color="auto"/>
        <w:right w:val="none" w:sz="0" w:space="0" w:color="auto"/>
      </w:divBdr>
    </w:div>
    <w:div w:id="1476140687">
      <w:bodyDiv w:val="1"/>
      <w:marLeft w:val="0"/>
      <w:marRight w:val="0"/>
      <w:marTop w:val="0"/>
      <w:marBottom w:val="0"/>
      <w:divBdr>
        <w:top w:val="none" w:sz="0" w:space="0" w:color="auto"/>
        <w:left w:val="none" w:sz="0" w:space="0" w:color="auto"/>
        <w:bottom w:val="none" w:sz="0" w:space="0" w:color="auto"/>
        <w:right w:val="none" w:sz="0" w:space="0" w:color="auto"/>
      </w:divBdr>
    </w:div>
    <w:div w:id="1626350992">
      <w:bodyDiv w:val="1"/>
      <w:marLeft w:val="0"/>
      <w:marRight w:val="0"/>
      <w:marTop w:val="0"/>
      <w:marBottom w:val="0"/>
      <w:divBdr>
        <w:top w:val="none" w:sz="0" w:space="0" w:color="auto"/>
        <w:left w:val="none" w:sz="0" w:space="0" w:color="auto"/>
        <w:bottom w:val="none" w:sz="0" w:space="0" w:color="auto"/>
        <w:right w:val="none" w:sz="0" w:space="0" w:color="auto"/>
      </w:divBdr>
    </w:div>
    <w:div w:id="1702704986">
      <w:bodyDiv w:val="1"/>
      <w:marLeft w:val="0"/>
      <w:marRight w:val="0"/>
      <w:marTop w:val="0"/>
      <w:marBottom w:val="0"/>
      <w:divBdr>
        <w:top w:val="none" w:sz="0" w:space="0" w:color="auto"/>
        <w:left w:val="none" w:sz="0" w:space="0" w:color="auto"/>
        <w:bottom w:val="none" w:sz="0" w:space="0" w:color="auto"/>
        <w:right w:val="none" w:sz="0" w:space="0" w:color="auto"/>
      </w:divBdr>
    </w:div>
    <w:div w:id="19875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pekesat@sch.gr" TargetMode="External"/><Relationship Id="rId13" Type="http://schemas.openxmlformats.org/officeDocument/2006/relationships/hyperlink" Target="https://docs.google.com/forms/d/1BOZ-SVoEzozL5mBokLXJTpcobXLJRZEtKcEnwVitO9U/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tosakidiotoutheatrou@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nM6yEzvk2KfYXW8V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deo.link/" TargetMode="External"/><Relationship Id="rId4" Type="http://schemas.openxmlformats.org/officeDocument/2006/relationships/webSettings" Target="webSettings.xml"/><Relationship Id="rId9" Type="http://schemas.openxmlformats.org/officeDocument/2006/relationships/hyperlink" Target="https://forms.gle/jBWaiJ85X6sgC4cb8" TargetMode="External"/><Relationship Id="rId14" Type="http://schemas.openxmlformats.org/officeDocument/2006/relationships/hyperlink" Target="mailto:metosakidiotoutheatro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1970</Words>
  <Characters>10639</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dc:creator>
  <cp:lastModifiedBy>Naya Boemi</cp:lastModifiedBy>
  <cp:revision>4</cp:revision>
  <cp:lastPrinted>2021-04-16T07:01:00Z</cp:lastPrinted>
  <dcterms:created xsi:type="dcterms:W3CDTF">2021-05-31T09:24:00Z</dcterms:created>
  <dcterms:modified xsi:type="dcterms:W3CDTF">2021-05-31T09:27:00Z</dcterms:modified>
</cp:coreProperties>
</file>