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AA" w:rsidRPr="002D71FD" w:rsidRDefault="00D63115" w:rsidP="005837AA">
      <w:pPr>
        <w:tabs>
          <w:tab w:val="left" w:pos="5812"/>
        </w:tabs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-195580</wp:posOffset>
            </wp:positionV>
            <wp:extent cx="685800" cy="685800"/>
            <wp:effectExtent l="19050" t="0" r="0" b="0"/>
            <wp:wrapNone/>
            <wp:docPr id="2" name="Εικόνα 3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-195580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3" name="Εικόνα 4" descr="ΚΠΕ ΑΣΩΜΑΤΟΥ_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ΚΠΕ ΑΣΩΜΑΤΟΥ_SH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  <w:r w:rsidRPr="002D71FD"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0.6pt;margin-top:11.85pt;width:221.55pt;height:254.05pt;z-index:251658752;mso-width-relative:margin;mso-height-relative:margin" stroked="f">
            <v:textbox>
              <w:txbxContent>
                <w:p w:rsidR="005837AA" w:rsidRPr="002D71FD" w:rsidRDefault="005837AA" w:rsidP="005837A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354A5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Pr="002D71FD">
                    <w:t xml:space="preserve">Ασώματος Λέσβου,  </w:t>
                  </w:r>
                  <w:r w:rsidR="00E70284">
                    <w:rPr>
                      <w:lang w:val="en-US"/>
                    </w:rPr>
                    <w:t>19</w:t>
                  </w:r>
                  <w:r w:rsidR="004F1937" w:rsidRPr="002D71FD">
                    <w:t>/</w:t>
                  </w:r>
                  <w:r w:rsidR="00E70284">
                    <w:rPr>
                      <w:lang w:val="en-US"/>
                    </w:rPr>
                    <w:t>4</w:t>
                  </w:r>
                  <w:r w:rsidR="00C07A3D" w:rsidRPr="002D71FD">
                    <w:t>/2018</w:t>
                  </w:r>
                </w:p>
                <w:p w:rsidR="005837AA" w:rsidRPr="002D71FD" w:rsidRDefault="005837AA" w:rsidP="005837AA">
                  <w:pPr>
                    <w:jc w:val="center"/>
                  </w:pPr>
                </w:p>
                <w:p w:rsidR="005837AA" w:rsidRPr="002D71FD" w:rsidRDefault="005837AA" w:rsidP="005837AA">
                  <w:pPr>
                    <w:jc w:val="center"/>
                  </w:pPr>
                </w:p>
                <w:p w:rsidR="005837AA" w:rsidRPr="00022245" w:rsidRDefault="005837AA" w:rsidP="005837AA">
                  <w:pPr>
                    <w:jc w:val="center"/>
                    <w:rPr>
                      <w:lang w:val="en-US"/>
                    </w:rPr>
                  </w:pPr>
                  <w:r w:rsidRPr="002D71FD">
                    <w:t xml:space="preserve">Αρ. </w:t>
                  </w:r>
                  <w:r w:rsidR="004F1937" w:rsidRPr="002D71FD">
                    <w:t>Πρωτ:</w:t>
                  </w:r>
                  <w:r w:rsidR="00022245">
                    <w:t xml:space="preserve"> 67</w:t>
                  </w:r>
                  <w:r w:rsidR="00022245">
                    <w:rPr>
                      <w:lang w:val="en-US"/>
                    </w:rPr>
                    <w:t>9</w:t>
                  </w:r>
                </w:p>
                <w:p w:rsidR="005837AA" w:rsidRPr="002D71FD" w:rsidRDefault="005837AA" w:rsidP="005837AA">
                  <w:pPr>
                    <w:jc w:val="center"/>
                  </w:pPr>
                </w:p>
                <w:p w:rsidR="005837AA" w:rsidRPr="002D71FD" w:rsidRDefault="005837AA" w:rsidP="005837AA">
                  <w:pPr>
                    <w:jc w:val="center"/>
                  </w:pPr>
                </w:p>
                <w:p w:rsidR="005837AA" w:rsidRPr="002D71FD" w:rsidRDefault="005837AA" w:rsidP="005837AA">
                  <w:pPr>
                    <w:jc w:val="center"/>
                  </w:pPr>
                </w:p>
                <w:p w:rsidR="005837AA" w:rsidRPr="002D71FD" w:rsidRDefault="005837AA" w:rsidP="005837AA">
                  <w:pPr>
                    <w:jc w:val="center"/>
                  </w:pPr>
                </w:p>
                <w:p w:rsidR="005837AA" w:rsidRPr="002D71FD" w:rsidRDefault="005837AA" w:rsidP="005837AA">
                  <w:pPr>
                    <w:jc w:val="center"/>
                  </w:pPr>
                  <w:r w:rsidRPr="002D71FD">
                    <w:t>Προς</w:t>
                  </w:r>
                </w:p>
                <w:p w:rsidR="00022245" w:rsidRDefault="005837AA" w:rsidP="00022245">
                  <w:pPr>
                    <w:rPr>
                      <w:sz w:val="22"/>
                      <w:szCs w:val="22"/>
                    </w:rPr>
                  </w:pPr>
                  <w:r w:rsidRPr="00022245">
                    <w:rPr>
                      <w:sz w:val="22"/>
                      <w:szCs w:val="22"/>
                    </w:rPr>
                    <w:t xml:space="preserve"> </w:t>
                  </w:r>
                  <w:r w:rsidR="00022245" w:rsidRPr="00022245">
                    <w:rPr>
                      <w:sz w:val="22"/>
                      <w:szCs w:val="22"/>
                    </w:rPr>
                    <w:t>1.</w:t>
                  </w:r>
                  <w:r w:rsidR="00022245">
                    <w:rPr>
                      <w:sz w:val="22"/>
                      <w:szCs w:val="22"/>
                    </w:rPr>
                    <w:t xml:space="preserve"> </w:t>
                  </w:r>
                  <w:r w:rsidR="00022245" w:rsidRPr="00022245">
                    <w:rPr>
                      <w:sz w:val="22"/>
                      <w:szCs w:val="22"/>
                    </w:rPr>
                    <w:t xml:space="preserve">Συνεργαζόμενα  ΚΠΕ </w:t>
                  </w:r>
                  <w:r w:rsidR="00022245">
                    <w:rPr>
                      <w:sz w:val="22"/>
                      <w:szCs w:val="22"/>
                    </w:rPr>
                    <w:t xml:space="preserve">            </w:t>
                  </w:r>
                </w:p>
                <w:p w:rsidR="00022245" w:rsidRDefault="00022245" w:rsidP="000222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2245">
                    <w:rPr>
                      <w:sz w:val="22"/>
                      <w:szCs w:val="22"/>
                    </w:rPr>
                    <w:t xml:space="preserve">2. Υπεύθυνους Σχολ. Δραστ. - Περιβ.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022245" w:rsidRPr="00022245" w:rsidRDefault="00022245" w:rsidP="000222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2245">
                    <w:rPr>
                      <w:sz w:val="22"/>
                      <w:szCs w:val="22"/>
                    </w:rPr>
                    <w:t>Εκπ/σης Α/θμιας και Δ/θμιας της χώρας (δια των οικείων Διευθύνσεων)</w:t>
                  </w:r>
                </w:p>
                <w:p w:rsidR="00022245" w:rsidRPr="00022245" w:rsidRDefault="00022245" w:rsidP="000222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2245">
                    <w:rPr>
                      <w:sz w:val="22"/>
                      <w:szCs w:val="22"/>
                    </w:rPr>
                    <w:t xml:space="preserve">3. Ενδιαφερόμενες Σχολικές μονάδες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22245">
                    <w:rPr>
                      <w:sz w:val="22"/>
                      <w:szCs w:val="22"/>
                    </w:rPr>
                    <w:t xml:space="preserve">Α/θμιας και Δ/θμιας της χώρας (δια των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2245">
                    <w:rPr>
                      <w:sz w:val="22"/>
                      <w:szCs w:val="22"/>
                    </w:rPr>
                    <w:t>οικείων Διευθύνσεων)</w:t>
                  </w:r>
                </w:p>
                <w:p w:rsidR="00022245" w:rsidRPr="00022245" w:rsidRDefault="00022245" w:rsidP="00022245">
                  <w:pPr>
                    <w:rPr>
                      <w:sz w:val="22"/>
                      <w:szCs w:val="22"/>
                    </w:rPr>
                  </w:pPr>
                </w:p>
                <w:p w:rsidR="005837AA" w:rsidRPr="00022245" w:rsidRDefault="005837AA" w:rsidP="005837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837AA" w:rsidRPr="002D71FD" w:rsidRDefault="002D71FD" w:rsidP="005837AA">
      <w:pPr>
        <w:jc w:val="both"/>
        <w:rPr>
          <w:rFonts w:ascii="Calibri" w:hAnsi="Calibri"/>
        </w:rPr>
      </w:pPr>
      <w:r w:rsidRPr="002D71FD">
        <w:rPr>
          <w:rFonts w:ascii="Calibri" w:hAnsi="Calibri"/>
          <w:noProof/>
          <w:lang w:eastAsia="en-US"/>
        </w:rPr>
        <w:pict>
          <v:shape id="_x0000_s1028" type="#_x0000_t202" style="position:absolute;left:0;text-align:left;margin-left:-54pt;margin-top:4.4pt;width:262.9pt;height:132.55pt;z-index:251657728;mso-width-relative:margin;mso-height-relative:margin" stroked="f">
            <v:textbox>
              <w:txbxContent>
                <w:p w:rsidR="005837AA" w:rsidRPr="002D71FD" w:rsidRDefault="005837AA" w:rsidP="005837AA">
                  <w:pPr>
                    <w:jc w:val="center"/>
                  </w:pPr>
                  <w:r w:rsidRPr="002D71FD">
                    <w:t>ΕΛΛΗΝΙΚΗ ΔΗΜΟΚΡΑΤΙΑ</w:t>
                  </w:r>
                </w:p>
                <w:p w:rsidR="005837AA" w:rsidRPr="002D71FD" w:rsidRDefault="005837AA" w:rsidP="005837AA">
                  <w:pPr>
                    <w:jc w:val="center"/>
                    <w:rPr>
                      <w:sz w:val="22"/>
                      <w:szCs w:val="22"/>
                    </w:rPr>
                  </w:pPr>
                  <w:r w:rsidRPr="002D71FD">
                    <w:t>ΥΠΟΥΡΓΕΙΟ</w:t>
                  </w:r>
                </w:p>
                <w:p w:rsidR="005837AA" w:rsidRPr="002D71FD" w:rsidRDefault="005837AA" w:rsidP="005837AA">
                  <w:pPr>
                    <w:jc w:val="center"/>
                  </w:pPr>
                  <w:r w:rsidRPr="002D71FD">
                    <w:t>ΠΑΙΔΕΙΑΣ, ΕΡΕΥΝΑΣ &amp; ΘΡΗΣΚΕΥΜΑΤΩΝ,</w:t>
                  </w:r>
                </w:p>
                <w:p w:rsidR="005837AA" w:rsidRPr="002D71FD" w:rsidRDefault="005837AA" w:rsidP="005837AA">
                  <w:pPr>
                    <w:jc w:val="center"/>
                  </w:pPr>
                  <w:r w:rsidRPr="002D71FD">
                    <w:t>ΠΕΡΙΦΕΡΕΙΑΚΗ Δ/ΝΣΗ</w:t>
                  </w:r>
                </w:p>
                <w:p w:rsidR="005837AA" w:rsidRPr="002D71FD" w:rsidRDefault="005837AA" w:rsidP="005837AA">
                  <w:pPr>
                    <w:jc w:val="center"/>
                  </w:pPr>
                  <w:r w:rsidRPr="002D71FD">
                    <w:t>Α/ΘΜΙΑΣ &amp; Β/ΘΜΙΑΣ ΕΚΠ/ΣΗΣ Β. ΑΙΓΑΙΟΥ                                                                                                                                             ΚΕΝΤΡΟ ΠΕΡΙΒΑΛΛΟΝΤΙΚΗΣ ΕΚΠΑΙΔΕΥΣΗΣ</w:t>
                  </w:r>
                </w:p>
                <w:p w:rsidR="005837AA" w:rsidRPr="002D71FD" w:rsidRDefault="005837AA" w:rsidP="005837AA">
                  <w:pPr>
                    <w:jc w:val="center"/>
                  </w:pPr>
                  <w:r w:rsidRPr="002D71FD">
                    <w:t>ΕΥΕΡΓΕΤΟΥΛΑ – ΑΣΩΜΑΤΟΥ ΛΕΣΒΟΥ</w:t>
                  </w:r>
                </w:p>
              </w:txbxContent>
            </v:textbox>
          </v:shape>
        </w:pict>
      </w: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  <w:r w:rsidRPr="002D71FD">
        <w:rPr>
          <w:rFonts w:ascii="Calibri" w:hAnsi="Calibri"/>
          <w:noProof/>
          <w:lang w:val="de-DE" w:eastAsia="en-US"/>
        </w:rPr>
        <w:pict>
          <v:shape id="_x0000_s1030" type="#_x0000_t202" style="position:absolute;left:0;text-align:left;margin-left:-31.15pt;margin-top:1.05pt;width:274.85pt;height:90pt;z-index:251659776;mso-height-percent:200;mso-height-percent:200;mso-width-relative:margin;mso-height-relative:margin" stroked="f">
            <v:textbox style="mso-fit-shape-to-text:t">
              <w:txbxContent>
                <w:p w:rsidR="005837AA" w:rsidRPr="00F55435" w:rsidRDefault="005837AA" w:rsidP="005837AA">
                  <w:r w:rsidRPr="00F55435">
                    <w:t>Διεύθυνση :        Ασώματος –Λέσβου</w:t>
                  </w:r>
                </w:p>
                <w:p w:rsidR="005837AA" w:rsidRPr="00F55435" w:rsidRDefault="005837AA" w:rsidP="005837AA">
                  <w:r w:rsidRPr="00F55435">
                    <w:t>Ταχ. Κωδ.:          81101</w:t>
                  </w:r>
                </w:p>
                <w:p w:rsidR="005837AA" w:rsidRPr="00F55435" w:rsidRDefault="005837AA" w:rsidP="005837AA">
                  <w:r w:rsidRPr="00F55435">
                    <w:t xml:space="preserve">Πληροφορίες :  </w:t>
                  </w:r>
                  <w:r>
                    <w:t xml:space="preserve">  </w:t>
                  </w:r>
                  <w:r w:rsidRPr="00F55435">
                    <w:t>Καλδέλλη Ηλέκτρα</w:t>
                  </w:r>
                </w:p>
                <w:p w:rsidR="005837AA" w:rsidRPr="00F55435" w:rsidRDefault="005837AA" w:rsidP="005837AA">
                  <w:r w:rsidRPr="00F55435">
                    <w:t xml:space="preserve">Τηλέφωνο :        </w:t>
                  </w:r>
                  <w:r>
                    <w:t xml:space="preserve"> </w:t>
                  </w:r>
                  <w:r w:rsidRPr="00F55435">
                    <w:t>22520-29038, 29039</w:t>
                  </w:r>
                </w:p>
                <w:p w:rsidR="005837AA" w:rsidRPr="00F55435" w:rsidRDefault="005837AA" w:rsidP="005837AA">
                  <w:r w:rsidRPr="00F55435">
                    <w:t xml:space="preserve"> </w:t>
                  </w:r>
                  <w:r w:rsidRPr="00F55435">
                    <w:rPr>
                      <w:lang w:val="en-US"/>
                    </w:rPr>
                    <w:t>FAX</w:t>
                  </w:r>
                  <w:r w:rsidRPr="00F55435">
                    <w:t xml:space="preserve"> :                </w:t>
                  </w:r>
                  <w:r>
                    <w:t xml:space="preserve"> </w:t>
                  </w:r>
                  <w:r w:rsidRPr="00F55435">
                    <w:t>22520-29039</w:t>
                  </w:r>
                </w:p>
                <w:p w:rsidR="005837AA" w:rsidRPr="00AB7771" w:rsidRDefault="005837AA" w:rsidP="005837AA">
                  <w:pPr>
                    <w:rPr>
                      <w:lang w:val="en-GB"/>
                    </w:rPr>
                  </w:pPr>
                  <w:r w:rsidRPr="00F55435">
                    <w:rPr>
                      <w:lang w:val="de-DE"/>
                    </w:rPr>
                    <w:t xml:space="preserve">E-MAIL:           </w:t>
                  </w:r>
                  <w:r>
                    <w:rPr>
                      <w:lang w:val="de-DE"/>
                    </w:rPr>
                    <w:t xml:space="preserve">  </w:t>
                  </w:r>
                  <w:r w:rsidRPr="00F55435">
                    <w:rPr>
                      <w:lang w:val="de-DE"/>
                    </w:rPr>
                    <w:t>mail@kpe-asomatos.les.sch.gr</w:t>
                  </w:r>
                  <w:r w:rsidRPr="00B908F9">
                    <w:rPr>
                      <w:rFonts w:ascii="Palatino Linotype" w:hAnsi="Palatino Linotype"/>
                      <w:lang w:val="de-DE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  <w:r w:rsidRPr="002D71FD">
        <w:rPr>
          <w:rFonts w:ascii="Calibri" w:hAnsi="Calibri"/>
          <w:lang w:val="de-DE"/>
        </w:rPr>
        <w:t xml:space="preserve">       </w:t>
      </w: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</w:p>
    <w:p w:rsidR="005837AA" w:rsidRPr="002D71FD" w:rsidRDefault="005837AA" w:rsidP="005837AA">
      <w:pPr>
        <w:jc w:val="both"/>
        <w:rPr>
          <w:rFonts w:ascii="Calibri" w:hAnsi="Calibri"/>
        </w:rPr>
      </w:pPr>
      <w:r w:rsidRPr="002D71FD">
        <w:rPr>
          <w:rFonts w:ascii="Calibri" w:hAnsi="Calibri"/>
        </w:rPr>
        <w:t xml:space="preserve">                                </w:t>
      </w:r>
    </w:p>
    <w:p w:rsidR="00C07A3D" w:rsidRPr="002D71FD" w:rsidRDefault="005837AA" w:rsidP="00C07A3D">
      <w:pPr>
        <w:jc w:val="both"/>
        <w:rPr>
          <w:rStyle w:val="a5"/>
        </w:rPr>
      </w:pPr>
      <w:r w:rsidRPr="002D71FD">
        <w:t xml:space="preserve"> </w:t>
      </w:r>
      <w:r w:rsidR="00C07A3D" w:rsidRPr="002D71FD">
        <w:rPr>
          <w:b/>
          <w:bCs/>
        </w:rPr>
        <w:t>ΘΕΜΑ:</w:t>
      </w:r>
      <w:r w:rsidR="00E70284" w:rsidRPr="00E70284">
        <w:rPr>
          <w:b/>
          <w:bCs/>
        </w:rPr>
        <w:t xml:space="preserve"> </w:t>
      </w:r>
      <w:r w:rsidR="00E70284" w:rsidRPr="00A46386">
        <w:rPr>
          <w:rStyle w:val="a5"/>
        </w:rPr>
        <w:t xml:space="preserve">Πρόσκληση συμμετοχής εκπαιδευτικών στο τριήμερο Ιδρυτικό Επιμορφωτικό Σεμινάριο του Εθνικού Θεματικού Δικτύου Π.Ε. του ΚΠΕ </w:t>
      </w:r>
      <w:r w:rsidR="00C07A3D" w:rsidRPr="002D71FD">
        <w:rPr>
          <w:rStyle w:val="a5"/>
        </w:rPr>
        <w:t xml:space="preserve"> Ευεργέτουλα </w:t>
      </w:r>
      <w:r w:rsidR="00C07A3D" w:rsidRPr="002D71FD">
        <w:rPr>
          <w:b/>
        </w:rPr>
        <w:t xml:space="preserve">«Παγκόσμια Γεωπάρκα </w:t>
      </w:r>
      <w:r w:rsidR="00C07A3D" w:rsidRPr="002D71FD">
        <w:rPr>
          <w:b/>
          <w:lang w:val="en-US"/>
        </w:rPr>
        <w:t>UNESCO</w:t>
      </w:r>
      <w:r w:rsidR="00C07A3D" w:rsidRPr="002D71FD">
        <w:rPr>
          <w:b/>
        </w:rPr>
        <w:t xml:space="preserve"> στην Ελλάδα»</w:t>
      </w:r>
    </w:p>
    <w:p w:rsidR="00C07A3D" w:rsidRPr="002D71FD" w:rsidRDefault="00C07A3D" w:rsidP="00C07A3D">
      <w:pPr>
        <w:jc w:val="both"/>
        <w:rPr>
          <w:b/>
          <w:bCs/>
        </w:rPr>
      </w:pPr>
    </w:p>
    <w:p w:rsidR="00C07A3D" w:rsidRPr="002D71FD" w:rsidRDefault="00C07A3D" w:rsidP="00C07A3D">
      <w:pPr>
        <w:jc w:val="both"/>
        <w:rPr>
          <w:rStyle w:val="a5"/>
        </w:rPr>
      </w:pPr>
      <w:r w:rsidRPr="002D71FD">
        <w:t>Τ</w:t>
      </w:r>
      <w:r w:rsidRPr="002D71FD">
        <w:rPr>
          <w:bCs/>
        </w:rPr>
        <w:t>ο</w:t>
      </w:r>
      <w:r w:rsidRPr="002D71FD">
        <w:rPr>
          <w:b/>
          <w:bCs/>
        </w:rPr>
        <w:t xml:space="preserve"> </w:t>
      </w:r>
      <w:r w:rsidRPr="002D71FD">
        <w:t>ΚΠΕ Ευεργέτουλα</w:t>
      </w:r>
      <w:r w:rsidRPr="002D71FD">
        <w:rPr>
          <w:b/>
          <w:bCs/>
        </w:rPr>
        <w:t xml:space="preserve"> </w:t>
      </w:r>
      <w:r w:rsidRPr="002D71FD">
        <w:t>Λέσβου</w:t>
      </w:r>
      <w:r w:rsidRPr="002D71FD">
        <w:rPr>
          <w:b/>
          <w:bCs/>
        </w:rPr>
        <w:t xml:space="preserve"> </w:t>
      </w:r>
      <w:r w:rsidRPr="002D71FD">
        <w:rPr>
          <w:bCs/>
          <w:lang w:eastAsia="en-US"/>
        </w:rPr>
        <w:t>στο πλαίσιο του Πράξης «ΚΕΝΤΡΑ ΠΕΡΙΒΑΛΛΟΝΤΙΚΗΣ ΕΚΠΑΙΔΕΥΣΗΣ (ΚΠΕ) - ΠΕΡΙΒΑΛΛΟΝΤΙΚΗ ΕΚΠΑΙΔΕΥΣΗ», το οποίο υλοποιείται μέσω του Επιχειρησιακού Προγράμματος «ΑΝΑΠΤΥΞΗ ΑΝΘΡΩΠΙΝΟΥ ΔΥΝΑΜΙΚΟΥ, ΕΚΠΑΙΔΕΥΣΗ ΚΑΙ ΔΙΑ ΒΙΟΥ ΜΑΘΗΣΗ» με τη</w:t>
      </w:r>
      <w:r w:rsidRPr="002D71FD">
        <w:t> </w:t>
      </w:r>
      <w:r w:rsidRPr="002D71FD">
        <w:rPr>
          <w:bCs/>
          <w:lang w:eastAsia="en-US"/>
        </w:rPr>
        <w:t>συγχρηματοδότηση της Ελλάδας και της Ευρωπαϊκής Ένωσης,</w:t>
      </w:r>
      <w:r w:rsidRPr="002D71FD">
        <w:rPr>
          <w:b/>
          <w:bCs/>
        </w:rPr>
        <w:t> </w:t>
      </w:r>
      <w:r w:rsidRPr="002D71FD">
        <w:rPr>
          <w:bCs/>
          <w:color w:val="000000"/>
        </w:rPr>
        <w:t xml:space="preserve">διοργανώνει, σε συνεργασία </w:t>
      </w:r>
      <w:r w:rsidRPr="002D71FD">
        <w:rPr>
          <w:b/>
        </w:rPr>
        <w:t>με το Μουσείο Φυσικής Ιστορίας Απολιθωμένου Δάσους Λέσβου</w:t>
      </w:r>
      <w:r w:rsidRPr="002D71FD">
        <w:t xml:space="preserve">,  </w:t>
      </w:r>
      <w:r w:rsidRPr="002D71FD">
        <w:rPr>
          <w:rStyle w:val="a5"/>
          <w:b w:val="0"/>
          <w:bCs w:val="0"/>
        </w:rPr>
        <w:t>τρ</w:t>
      </w:r>
      <w:r w:rsidRPr="002D71FD">
        <w:t>ιήμερο Ιδρυτικό Επιμορφωτικό Σεμινάριο για το Εθνικό Θεματικό Δίκτυο Π.Ε. του ΚΠΕ Ευεργέτουλα με θέμα:</w:t>
      </w:r>
      <w:r w:rsidRPr="002D71FD">
        <w:rPr>
          <w:b/>
        </w:rPr>
        <w:t xml:space="preserve"> «Παγκόσμια Γεωπάρκα </w:t>
      </w:r>
      <w:r w:rsidRPr="002D71FD">
        <w:rPr>
          <w:b/>
          <w:lang w:val="en-US"/>
        </w:rPr>
        <w:t>UNESCO</w:t>
      </w:r>
      <w:r w:rsidRPr="002D71FD">
        <w:rPr>
          <w:b/>
        </w:rPr>
        <w:t xml:space="preserve"> στην Ελλάδα».</w:t>
      </w:r>
    </w:p>
    <w:p w:rsidR="00C07A3D" w:rsidRPr="002D71FD" w:rsidRDefault="00C07A3D" w:rsidP="00C07A3D">
      <w:pPr>
        <w:jc w:val="both"/>
      </w:pPr>
      <w:r w:rsidRPr="002D71FD">
        <w:t xml:space="preserve">Το σεμινάριο θα πραγματοποιηθεί την </w:t>
      </w:r>
      <w:r w:rsidRPr="002D71FD">
        <w:rPr>
          <w:b/>
          <w:bCs/>
        </w:rPr>
        <w:t xml:space="preserve">Παρασκευή </w:t>
      </w:r>
      <w:r w:rsidR="003724D1" w:rsidRPr="003724D1">
        <w:rPr>
          <w:b/>
          <w:bCs/>
        </w:rPr>
        <w:t>4</w:t>
      </w:r>
      <w:r w:rsidR="003724D1">
        <w:rPr>
          <w:b/>
          <w:bCs/>
        </w:rPr>
        <w:t xml:space="preserve"> Μαΐου, το Σάββατο 5 και  Μαΐου την Κυριακή 6</w:t>
      </w:r>
      <w:r w:rsidR="003724D1" w:rsidRPr="003724D1">
        <w:rPr>
          <w:b/>
          <w:bCs/>
        </w:rPr>
        <w:t xml:space="preserve"> </w:t>
      </w:r>
      <w:r w:rsidR="003724D1">
        <w:rPr>
          <w:b/>
          <w:bCs/>
        </w:rPr>
        <w:t>Μαΐου</w:t>
      </w:r>
      <w:r w:rsidRPr="002D71FD">
        <w:rPr>
          <w:b/>
          <w:bCs/>
        </w:rPr>
        <w:t xml:space="preserve"> 2018</w:t>
      </w:r>
      <w:r w:rsidRPr="002D71FD">
        <w:t xml:space="preserve"> στις εγκαταστάσεις του ΚΠΕ Ευεργέτουλα και στην ευρύτερη περιοχή του Γεωπάρκου Λέσβου.</w:t>
      </w:r>
    </w:p>
    <w:p w:rsidR="00C07A3D" w:rsidRPr="002D71FD" w:rsidRDefault="00C07A3D" w:rsidP="00C07A3D">
      <w:pPr>
        <w:jc w:val="both"/>
      </w:pPr>
    </w:p>
    <w:p w:rsidR="00C07A3D" w:rsidRPr="002D71FD" w:rsidRDefault="00C07A3D" w:rsidP="00C07A3D">
      <w:pPr>
        <w:jc w:val="both"/>
      </w:pPr>
      <w:r w:rsidRPr="002D71FD">
        <w:t>Το σεμινάριο</w:t>
      </w:r>
      <w:r w:rsidRPr="002D71FD">
        <w:rPr>
          <w:b/>
          <w:bCs/>
        </w:rPr>
        <w:t xml:space="preserve"> </w:t>
      </w:r>
      <w:r w:rsidRPr="002D71FD">
        <w:rPr>
          <w:b/>
          <w:bCs/>
          <w:u w:val="single"/>
        </w:rPr>
        <w:t>απευθύνεται σε εκπαιδευτικούς όλης της χώρας</w:t>
      </w:r>
      <w:r w:rsidRPr="002D71FD">
        <w:t xml:space="preserve"> και πιο συγκεκριμένα, κατά προτεραιότητα:</w:t>
      </w:r>
    </w:p>
    <w:p w:rsidR="00C07A3D" w:rsidRPr="002D71FD" w:rsidRDefault="00C07A3D" w:rsidP="00C07A3D">
      <w:pPr>
        <w:jc w:val="both"/>
      </w:pPr>
    </w:p>
    <w:p w:rsidR="00C07A3D" w:rsidRPr="002D71FD" w:rsidRDefault="00C07A3D" w:rsidP="00C07A3D">
      <w:pPr>
        <w:ind w:firstLine="720"/>
        <w:jc w:val="both"/>
      </w:pPr>
      <w:r w:rsidRPr="002D71FD">
        <w:rPr>
          <w:b/>
          <w:bCs/>
        </w:rPr>
        <w:t>Α)</w:t>
      </w:r>
      <w:r w:rsidRPr="002D71FD">
        <w:t xml:space="preserve"> Σε εκπαιδευτικούς Α/θμιας και Β/θμιας Εκπαίδευσης που τα σχολεία τους είναι ενταγμένα στο Δίκτυο.</w:t>
      </w:r>
    </w:p>
    <w:p w:rsidR="00C07A3D" w:rsidRPr="002D71FD" w:rsidRDefault="00C07A3D" w:rsidP="00C07A3D">
      <w:pPr>
        <w:ind w:firstLine="720"/>
        <w:jc w:val="both"/>
      </w:pPr>
      <w:r w:rsidRPr="002D71FD">
        <w:rPr>
          <w:b/>
          <w:bCs/>
        </w:rPr>
        <w:t>Β)</w:t>
      </w:r>
      <w:r w:rsidRPr="002D71FD">
        <w:t xml:space="preserve"> Στα μέλη της Συντονιστικής Επιτροπής και Παιδαγωγικής Ομάδας του Δικτύου. </w:t>
      </w:r>
    </w:p>
    <w:p w:rsidR="00C07A3D" w:rsidRPr="002D71FD" w:rsidRDefault="00C07A3D" w:rsidP="00C07A3D">
      <w:pPr>
        <w:ind w:firstLine="720"/>
        <w:jc w:val="both"/>
        <w:rPr>
          <w:b/>
          <w:bCs/>
        </w:rPr>
      </w:pPr>
      <w:r w:rsidRPr="002D71FD">
        <w:rPr>
          <w:b/>
          <w:bCs/>
        </w:rPr>
        <w:t>Γ)</w:t>
      </w:r>
      <w:r w:rsidRPr="002D71FD">
        <w:t xml:space="preserve"> Σε Υπευθύνους Σχολικών Δραστηριοτήτων και Περιβαλλοντικής Εκπαίδευσης, ως εκπρόσωποι των συνεργαζόμενων Διευθύνσεων Εκπαίδευσης ή που έχουν σχολεία ενταγμένα στο Δίκτυο.</w:t>
      </w:r>
    </w:p>
    <w:p w:rsidR="00C07A3D" w:rsidRPr="002D71FD" w:rsidRDefault="00C07A3D" w:rsidP="00C07A3D">
      <w:pPr>
        <w:ind w:firstLine="720"/>
        <w:jc w:val="both"/>
      </w:pPr>
      <w:r w:rsidRPr="002D71FD">
        <w:rPr>
          <w:b/>
          <w:bCs/>
        </w:rPr>
        <w:t>Δ)</w:t>
      </w:r>
      <w:r w:rsidRPr="002D71FD">
        <w:t xml:space="preserve"> Σε εκπαιδευτικούς - μέλη των συνεργαζόμενων ΚΠΕ που συμμετέχουν ήδη στο Δίκτυο.</w:t>
      </w:r>
    </w:p>
    <w:p w:rsidR="00C07A3D" w:rsidRPr="002D71FD" w:rsidRDefault="00C07A3D" w:rsidP="00C07A3D">
      <w:pPr>
        <w:ind w:firstLine="720"/>
        <w:jc w:val="both"/>
      </w:pPr>
      <w:r w:rsidRPr="002D71FD">
        <w:rPr>
          <w:b/>
          <w:bCs/>
        </w:rPr>
        <w:lastRenderedPageBreak/>
        <w:t>Ε)</w:t>
      </w:r>
      <w:r w:rsidRPr="002D71FD">
        <w:t xml:space="preserve"> Σε εκπαιδευτικούς Α/θμιας και Β/θμιας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Δικτύου, </w:t>
      </w:r>
      <w:r w:rsidRPr="002D71FD">
        <w:rPr>
          <w:u w:val="single"/>
        </w:rPr>
        <w:t>εφόσον υπάρχουν κενές θέσεις</w:t>
      </w:r>
      <w:r w:rsidRPr="002D71FD">
        <w:t>.</w:t>
      </w:r>
    </w:p>
    <w:p w:rsidR="00C07A3D" w:rsidRPr="002D71FD" w:rsidRDefault="00C07A3D" w:rsidP="00C07A3D">
      <w:pPr>
        <w:ind w:firstLine="720"/>
        <w:jc w:val="both"/>
      </w:pPr>
      <w:r w:rsidRPr="002D71FD">
        <w:rPr>
          <w:b/>
          <w:bCs/>
        </w:rPr>
        <w:t xml:space="preserve">ΣΤ) </w:t>
      </w:r>
      <w:r w:rsidRPr="002D71FD">
        <w:t xml:space="preserve">Σε εκπαιδευτικούς Α/θμιας και Β/θμιας Εκπ/σης των νομών εμβέλειας του ΚΠΕ Ευεργέτουλα  που ενδιαφέρονται για το θέμα, </w:t>
      </w:r>
      <w:r w:rsidRPr="002D71FD">
        <w:rPr>
          <w:u w:val="single"/>
        </w:rPr>
        <w:t>εφόσον υπάρχουν κενές θέσεις</w:t>
      </w:r>
      <w:r w:rsidRPr="002D71FD">
        <w:t>.</w:t>
      </w:r>
    </w:p>
    <w:p w:rsidR="00C07A3D" w:rsidRPr="002D71FD" w:rsidRDefault="00C07A3D" w:rsidP="00C07A3D">
      <w:pPr>
        <w:jc w:val="both"/>
      </w:pPr>
    </w:p>
    <w:p w:rsidR="00C07A3D" w:rsidRPr="002D71FD" w:rsidRDefault="00C07A3D" w:rsidP="00C07A3D">
      <w:pPr>
        <w:jc w:val="both"/>
      </w:pPr>
      <w:r w:rsidRPr="002D71FD">
        <w:t>Για τους εκπαιδευτικούς εκτός Λέσβου ημέρες μετακίνησης ορίζονται έως 4, λόγω της  απόστασης, των συνθηκών μετακίνησης και της ιδιομορφίας του νησιωτικού χώρου.</w:t>
      </w:r>
    </w:p>
    <w:p w:rsidR="00C07A3D" w:rsidRPr="002D71FD" w:rsidRDefault="00C07A3D" w:rsidP="00C07A3D">
      <w:pPr>
        <w:jc w:val="both"/>
      </w:pPr>
      <w:r w:rsidRPr="002D71FD">
        <w:t xml:space="preserve"> Η έναρξη του σεμιναρίου ορίζεται στις 16:30 τ</w:t>
      </w:r>
      <w:r w:rsidR="00257207">
        <w:t>ης Παρασκευής και η λήξη στις 16</w:t>
      </w:r>
      <w:r w:rsidRPr="002D71FD">
        <w:t>:30 το μεσημέρι της Κυριακής.</w:t>
      </w:r>
    </w:p>
    <w:p w:rsidR="00C07A3D" w:rsidRPr="002D71FD" w:rsidRDefault="00C07A3D" w:rsidP="00C07A3D">
      <w:pPr>
        <w:jc w:val="both"/>
      </w:pPr>
    </w:p>
    <w:p w:rsidR="00C07A3D" w:rsidRPr="002D71FD" w:rsidRDefault="00C07A3D" w:rsidP="00C07A3D">
      <w:pPr>
        <w:jc w:val="both"/>
        <w:rPr>
          <w:b/>
          <w:bCs/>
        </w:rPr>
      </w:pPr>
      <w:r w:rsidRPr="002D71FD">
        <w:rPr>
          <w:b/>
          <w:bCs/>
        </w:rPr>
        <w:t xml:space="preserve">Στόχοι του Σεμιναρίου είναι: </w:t>
      </w:r>
    </w:p>
    <w:p w:rsidR="00C07A3D" w:rsidRPr="002D71FD" w:rsidRDefault="00C07A3D" w:rsidP="00C07A3D">
      <w:pPr>
        <w:spacing w:after="120"/>
        <w:jc w:val="both"/>
      </w:pPr>
      <w:r w:rsidRPr="002D71FD">
        <w:t>Η δημιουργία γνωστικού υποβάθρου για τις φυσικές καταστροφές και κυρίως για το σεισμικό κίνδυνο, τις ηφαιστειακές καταστροφές και τις δυνατότητες πρόληψης και προστασίας.</w:t>
      </w:r>
    </w:p>
    <w:p w:rsidR="00C07A3D" w:rsidRPr="002D71FD" w:rsidRDefault="00C07A3D" w:rsidP="00C07A3D">
      <w:pPr>
        <w:spacing w:after="120"/>
        <w:jc w:val="both"/>
      </w:pPr>
      <w:r w:rsidRPr="002D71FD">
        <w:t>Η ανάδειξη των Γεωπάρκων ως απαραίτητου εργαλείου για την αναζήτηση των τεκμηρίων της κλιματικής αλλαγής και η κατανόηση της συμβολής τους ως εργαλεία για την αειφορική διαχείριση του περιβάλλοντος.</w:t>
      </w:r>
    </w:p>
    <w:p w:rsidR="00C07A3D" w:rsidRPr="002D71FD" w:rsidRDefault="00C07A3D" w:rsidP="00C07A3D">
      <w:pPr>
        <w:spacing w:after="120"/>
        <w:jc w:val="both"/>
      </w:pPr>
      <w:r w:rsidRPr="002D71FD">
        <w:t>Η αξιοποίηση του θεσμού των Γεωπάρκων για την εκπαίδευση στην προστασία της βιοποικιλότητας, η ευαισθητοποίηση των μαθητών και η καλλιέργεια «συνείδησης προστασίας της φύσης».</w:t>
      </w:r>
    </w:p>
    <w:p w:rsidR="00C07A3D" w:rsidRPr="002D71FD" w:rsidRDefault="00C07A3D" w:rsidP="00C07A3D">
      <w:pPr>
        <w:spacing w:after="120"/>
        <w:jc w:val="both"/>
      </w:pPr>
      <w:r w:rsidRPr="002D71FD">
        <w:t>Η ανάπτυξη δεξιοτήτων για την αποτελεσματικότερη διαφύλαξη και προστασία του φυσικού και ανθρωπογενούς περιβάλλοντος, των φυσικών και πολιτιστικών μνημείων μας.</w:t>
      </w:r>
    </w:p>
    <w:p w:rsidR="00C07A3D" w:rsidRPr="002D71FD" w:rsidRDefault="00C07A3D" w:rsidP="00C07A3D">
      <w:pPr>
        <w:spacing w:after="120"/>
        <w:jc w:val="both"/>
      </w:pPr>
      <w:r w:rsidRPr="002D71FD">
        <w:t>Η γνωριμία με την άυλη πολιτιστική κληρονομιά (μυθολογία, ιστορία, παράδοση, παραμύθια, ήθη-έθιμα, παραδοσιακή διατροφή κλπ) και η ανάδειξή τους ως εργαλεία για την αειφόρο τοπική ανάπτυξη.</w:t>
      </w:r>
    </w:p>
    <w:p w:rsidR="00C07A3D" w:rsidRPr="002D71FD" w:rsidRDefault="00C07A3D" w:rsidP="00C07A3D">
      <w:pPr>
        <w:spacing w:after="120"/>
        <w:jc w:val="both"/>
      </w:pPr>
      <w:r w:rsidRPr="002D71FD">
        <w:t>Η γνωριμία των μαθητών με την τοπική γεωγραφία και η ανάπτυξη ικανοτήτων για την αξιοποίηση των στοιχείων της προς όφελος της κοινωνίας.</w:t>
      </w:r>
    </w:p>
    <w:p w:rsidR="00C07A3D" w:rsidRPr="002D71FD" w:rsidRDefault="00C07A3D" w:rsidP="00C07A3D">
      <w:pPr>
        <w:pStyle w:val="ListParagraph"/>
        <w:tabs>
          <w:tab w:val="num" w:pos="39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FD">
        <w:rPr>
          <w:rFonts w:ascii="Times New Roman" w:hAnsi="Times New Roman" w:cs="Times New Roman"/>
          <w:sz w:val="24"/>
          <w:szCs w:val="24"/>
        </w:rPr>
        <w:t xml:space="preserve">Η προώθηση των δραστηριοτήτων του Εθνικού Θεματικού Δικτύου Περιβαλλοντικής Εκπαίδευσης, η διάχυση καλών πρακτικών και η ανταλλαγή ιδεών των μελών του Δικτύου. </w:t>
      </w:r>
    </w:p>
    <w:p w:rsidR="00C07A3D" w:rsidRPr="002D71FD" w:rsidRDefault="00C07A3D" w:rsidP="00C07A3D">
      <w:pPr>
        <w:spacing w:after="120"/>
        <w:jc w:val="both"/>
      </w:pPr>
    </w:p>
    <w:p w:rsidR="00C07A3D" w:rsidRPr="002D71FD" w:rsidRDefault="00C07A3D" w:rsidP="00C07A3D">
      <w:pPr>
        <w:spacing w:after="120"/>
        <w:jc w:val="both"/>
        <w:rPr>
          <w:b/>
        </w:rPr>
      </w:pPr>
      <w:r w:rsidRPr="002D71FD">
        <w:t xml:space="preserve">. </w:t>
      </w:r>
      <w:r w:rsidRPr="002D71FD">
        <w:rPr>
          <w:b/>
        </w:rPr>
        <w:t xml:space="preserve">Θεματικές ενότητες του δικτύου 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>1. Γεωπάρκο και φυσικές καταστροφές (σεισμοί - ηφαίστεια)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 xml:space="preserve"> 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>2. Γεωπάρκο και κλιματική αλλαγή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 xml:space="preserve"> 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>3. Γεωπάρκο και βιοποικιλότητα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>4. Γεωπάρκο και μνημεία (φυσικό και ανθρωπογενές περιβάλλον)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  <w:r w:rsidRPr="002D71FD">
        <w:t>5. Γεωπάρκο και άυλη πολιτιστική κληρονομιά (μυθολογία, ιστορία, παράδοση,    παραμύθια, ήθη-έθιμα, παραδοσιακή-λεσβιακή διατροφή κ.α.)</w:t>
      </w:r>
    </w:p>
    <w:p w:rsidR="00C07A3D" w:rsidRPr="002D71FD" w:rsidRDefault="00C07A3D" w:rsidP="00C07A3D">
      <w:pPr>
        <w:tabs>
          <w:tab w:val="left" w:pos="-207"/>
          <w:tab w:val="left" w:pos="0"/>
        </w:tabs>
        <w:jc w:val="both"/>
      </w:pPr>
    </w:p>
    <w:p w:rsidR="00C07A3D" w:rsidRDefault="00C07A3D" w:rsidP="00C07A3D">
      <w:pPr>
        <w:tabs>
          <w:tab w:val="left" w:pos="-207"/>
          <w:tab w:val="left" w:pos="0"/>
        </w:tabs>
        <w:spacing w:after="120"/>
        <w:jc w:val="both"/>
      </w:pPr>
      <w:r w:rsidRPr="002D71FD">
        <w:lastRenderedPageBreak/>
        <w:t>6. Γεωπάρκο και τοπική γεωγραφία</w:t>
      </w:r>
    </w:p>
    <w:p w:rsidR="00795673" w:rsidRPr="00A46386" w:rsidRDefault="00795673" w:rsidP="00795673">
      <w:pPr>
        <w:jc w:val="both"/>
      </w:pPr>
    </w:p>
    <w:p w:rsidR="00795673" w:rsidRPr="00A46386" w:rsidRDefault="00795673" w:rsidP="00795673">
      <w:pPr>
        <w:jc w:val="both"/>
      </w:pPr>
      <w:r w:rsidRPr="00A46386">
        <w:t xml:space="preserve">Παρακαλούνται οι ενδιαφερόμενοι εκπαιδευτικοί να συμπληρώσουν τη σχετική αίτηση συμμετοχής και να την αποστείλουν στους Υπευθύνους Σχολικών δραστηριοτήτων των Διευθύνσεών τους, μέχρι την </w:t>
      </w:r>
      <w:r w:rsidR="0017738F">
        <w:t>Τρίτη</w:t>
      </w:r>
      <w:r>
        <w:rPr>
          <w:b/>
          <w:bCs/>
        </w:rPr>
        <w:t xml:space="preserve"> 2</w:t>
      </w:r>
      <w:r w:rsidR="0017738F">
        <w:rPr>
          <w:b/>
          <w:bCs/>
        </w:rPr>
        <w:t>4</w:t>
      </w:r>
      <w:r w:rsidRPr="00A46386">
        <w:rPr>
          <w:b/>
          <w:bCs/>
        </w:rPr>
        <w:t xml:space="preserve"> </w:t>
      </w:r>
      <w:r>
        <w:rPr>
          <w:b/>
          <w:bCs/>
        </w:rPr>
        <w:t>Απριλίου</w:t>
      </w:r>
      <w:r w:rsidRPr="00A46386">
        <w:rPr>
          <w:b/>
          <w:bCs/>
        </w:rPr>
        <w:t xml:space="preserve"> 2018</w:t>
      </w:r>
      <w:r w:rsidRPr="00A46386">
        <w:t xml:space="preserve">. </w:t>
      </w:r>
    </w:p>
    <w:p w:rsidR="00795673" w:rsidRPr="00A46386" w:rsidRDefault="00795673" w:rsidP="00795673">
      <w:pPr>
        <w:jc w:val="both"/>
      </w:pPr>
    </w:p>
    <w:p w:rsidR="00795673" w:rsidRPr="00A46386" w:rsidRDefault="00795673" w:rsidP="00795673">
      <w:pPr>
        <w:jc w:val="both"/>
      </w:pPr>
      <w:r w:rsidRPr="00A46386">
        <w:t xml:space="preserve">Οι Υπεύθυνοι Σχολικών δραστηριοτήτων παρακαλούνται να αποστείλουν  τις αιτήσεις (ονόματα εκπαιδευτικών με σειρά προτεραιότητας) το αργότερα μέχρι την </w:t>
      </w:r>
      <w:r>
        <w:t>Τρίτη 24</w:t>
      </w:r>
      <w:r>
        <w:rPr>
          <w:b/>
          <w:bCs/>
        </w:rPr>
        <w:t xml:space="preserve"> Απριλί</w:t>
      </w:r>
      <w:r w:rsidRPr="00A46386">
        <w:rPr>
          <w:b/>
          <w:bCs/>
        </w:rPr>
        <w:t xml:space="preserve">ου 2018 </w:t>
      </w:r>
      <w:r w:rsidRPr="00A46386">
        <w:t xml:space="preserve">ηλεκτρονικά στο ΚΠΕ </w:t>
      </w:r>
      <w:r>
        <w:t>Ευεργέτουλα</w:t>
      </w:r>
      <w:r w:rsidRPr="00A46386">
        <w:t xml:space="preserve"> </w:t>
      </w:r>
      <w:hyperlink r:id="rId9" w:history="1">
        <w:r w:rsidRPr="0087315E">
          <w:rPr>
            <w:rStyle w:val="-"/>
            <w:lang w:val="en-US"/>
          </w:rPr>
          <w:t>mail</w:t>
        </w:r>
        <w:r w:rsidRPr="00795673">
          <w:rPr>
            <w:rStyle w:val="-"/>
          </w:rPr>
          <w:t>@</w:t>
        </w:r>
        <w:r w:rsidRPr="0087315E">
          <w:rPr>
            <w:rStyle w:val="-"/>
            <w:lang w:val="en-US"/>
          </w:rPr>
          <w:t>kpe</w:t>
        </w:r>
        <w:r w:rsidRPr="00795673">
          <w:rPr>
            <w:rStyle w:val="-"/>
          </w:rPr>
          <w:t>-</w:t>
        </w:r>
        <w:r w:rsidRPr="0087315E">
          <w:rPr>
            <w:rStyle w:val="-"/>
            <w:lang w:val="en-US"/>
          </w:rPr>
          <w:t>asomatos</w:t>
        </w:r>
        <w:r w:rsidRPr="00795673">
          <w:rPr>
            <w:rStyle w:val="-"/>
          </w:rPr>
          <w:t>.</w:t>
        </w:r>
        <w:r w:rsidRPr="0087315E">
          <w:rPr>
            <w:rStyle w:val="-"/>
            <w:lang w:val="en-US"/>
          </w:rPr>
          <w:t>les</w:t>
        </w:r>
        <w:r w:rsidRPr="00795673">
          <w:rPr>
            <w:rStyle w:val="-"/>
          </w:rPr>
          <w:t>.</w:t>
        </w:r>
        <w:r w:rsidRPr="0087315E">
          <w:rPr>
            <w:rStyle w:val="-"/>
            <w:lang w:val="en-US"/>
          </w:rPr>
          <w:t>sch</w:t>
        </w:r>
        <w:r w:rsidRPr="00795673">
          <w:rPr>
            <w:rStyle w:val="-"/>
          </w:rPr>
          <w:t>.</w:t>
        </w:r>
        <w:r w:rsidRPr="0087315E">
          <w:rPr>
            <w:rStyle w:val="-"/>
            <w:lang w:val="en-US"/>
          </w:rPr>
          <w:t>gr</w:t>
        </w:r>
      </w:hyperlink>
      <w:r w:rsidRPr="00795673">
        <w:t xml:space="preserve"> </w:t>
      </w:r>
      <w:r w:rsidRPr="00A46386">
        <w:t xml:space="preserve">ή στο </w:t>
      </w:r>
      <w:r w:rsidRPr="00A46386">
        <w:rPr>
          <w:lang w:val="en-US"/>
        </w:rPr>
        <w:t>fax</w:t>
      </w:r>
      <w:r w:rsidRPr="00A46386">
        <w:t xml:space="preserve"> 2</w:t>
      </w:r>
      <w:r w:rsidRPr="00795673">
        <w:t>252029039</w:t>
      </w:r>
      <w:r w:rsidRPr="00A46386">
        <w:t>.</w:t>
      </w:r>
    </w:p>
    <w:p w:rsidR="00795673" w:rsidRPr="00A46386" w:rsidRDefault="00795673" w:rsidP="00795673">
      <w:pPr>
        <w:jc w:val="both"/>
      </w:pPr>
    </w:p>
    <w:p w:rsidR="00795673" w:rsidRPr="00A46386" w:rsidRDefault="00795673" w:rsidP="00795673">
      <w:pPr>
        <w:jc w:val="both"/>
      </w:pPr>
      <w:r w:rsidRPr="00A46386">
        <w:t xml:space="preserve">Οι αιτήσεις από τα συνεργαζόμενα ΚΠΕ και τους Υπευθύνους σχολικών Δραστηριοτήτων θα υποβάλλονται ηλεκτρονικά απευθείας στο ΚΠΕ </w:t>
      </w:r>
      <w:r>
        <w:t>Ευεργέτουλα</w:t>
      </w:r>
      <w:r w:rsidRPr="00A46386">
        <w:t xml:space="preserve"> </w:t>
      </w:r>
      <w:hyperlink r:id="rId10" w:history="1">
        <w:r w:rsidRPr="0087315E">
          <w:rPr>
            <w:rStyle w:val="-"/>
            <w:lang w:val="en-US"/>
          </w:rPr>
          <w:t>mail</w:t>
        </w:r>
        <w:r w:rsidRPr="00795673">
          <w:rPr>
            <w:rStyle w:val="-"/>
          </w:rPr>
          <w:t>@</w:t>
        </w:r>
        <w:r w:rsidRPr="0087315E">
          <w:rPr>
            <w:rStyle w:val="-"/>
            <w:lang w:val="en-US"/>
          </w:rPr>
          <w:t>kpe</w:t>
        </w:r>
        <w:r w:rsidRPr="00795673">
          <w:rPr>
            <w:rStyle w:val="-"/>
          </w:rPr>
          <w:t>-</w:t>
        </w:r>
        <w:r w:rsidRPr="0087315E">
          <w:rPr>
            <w:rStyle w:val="-"/>
            <w:lang w:val="en-US"/>
          </w:rPr>
          <w:t>asomatos</w:t>
        </w:r>
        <w:r w:rsidRPr="00795673">
          <w:rPr>
            <w:rStyle w:val="-"/>
          </w:rPr>
          <w:t>.</w:t>
        </w:r>
        <w:r w:rsidRPr="0087315E">
          <w:rPr>
            <w:rStyle w:val="-"/>
            <w:lang w:val="en-US"/>
          </w:rPr>
          <w:t>les</w:t>
        </w:r>
        <w:r w:rsidRPr="00795673">
          <w:rPr>
            <w:rStyle w:val="-"/>
          </w:rPr>
          <w:t>.</w:t>
        </w:r>
        <w:r w:rsidRPr="0087315E">
          <w:rPr>
            <w:rStyle w:val="-"/>
            <w:lang w:val="en-US"/>
          </w:rPr>
          <w:t>sch</w:t>
        </w:r>
        <w:r w:rsidRPr="00795673">
          <w:rPr>
            <w:rStyle w:val="-"/>
          </w:rPr>
          <w:t>.</w:t>
        </w:r>
        <w:r w:rsidRPr="0087315E">
          <w:rPr>
            <w:rStyle w:val="-"/>
            <w:lang w:val="en-US"/>
          </w:rPr>
          <w:t>gr</w:t>
        </w:r>
      </w:hyperlink>
      <w:r w:rsidRPr="00795673">
        <w:t xml:space="preserve"> </w:t>
      </w:r>
      <w:r w:rsidRPr="00A46386">
        <w:t xml:space="preserve">ή στο </w:t>
      </w:r>
      <w:r w:rsidRPr="00A46386">
        <w:rPr>
          <w:lang w:val="en-US"/>
        </w:rPr>
        <w:t>fax</w:t>
      </w:r>
      <w:r>
        <w:t xml:space="preserve"> </w:t>
      </w:r>
      <w:r w:rsidRPr="00795673">
        <w:t>2252029039</w:t>
      </w:r>
      <w:r w:rsidRPr="00A46386">
        <w:t xml:space="preserve"> μέχρι την </w:t>
      </w:r>
      <w:r w:rsidRPr="00A46386">
        <w:rPr>
          <w:b/>
          <w:bCs/>
        </w:rPr>
        <w:t xml:space="preserve"> </w:t>
      </w:r>
      <w:r w:rsidRPr="00A46386">
        <w:t xml:space="preserve"> </w:t>
      </w:r>
      <w:r w:rsidR="0017738F">
        <w:t>Τετάρτη 25</w:t>
      </w:r>
      <w:r>
        <w:rPr>
          <w:b/>
          <w:bCs/>
        </w:rPr>
        <w:t xml:space="preserve"> Απριλί</w:t>
      </w:r>
      <w:r w:rsidRPr="00A46386">
        <w:rPr>
          <w:b/>
          <w:bCs/>
        </w:rPr>
        <w:t>ου 2018</w:t>
      </w:r>
      <w:r>
        <w:rPr>
          <w:b/>
          <w:bCs/>
        </w:rPr>
        <w:t>.</w:t>
      </w:r>
    </w:p>
    <w:p w:rsidR="00C07A3D" w:rsidRPr="002D71FD" w:rsidRDefault="00C07A3D" w:rsidP="00C07A3D">
      <w:pPr>
        <w:jc w:val="both"/>
      </w:pPr>
    </w:p>
    <w:p w:rsidR="00C07A3D" w:rsidRPr="002D71FD" w:rsidRDefault="00C07A3D" w:rsidP="00C07A3D">
      <w:pPr>
        <w:jc w:val="both"/>
      </w:pPr>
      <w:r w:rsidRPr="002D71FD">
        <w:t xml:space="preserve">Το ΚΠΕ Ευεργέτουλα θα καλύψει από το Τεχνικό του δελτίο ή από τη Δ.Ε τις εξής δαπάνες: </w:t>
      </w:r>
    </w:p>
    <w:p w:rsidR="00C07A3D" w:rsidRPr="002D71FD" w:rsidRDefault="00C07A3D" w:rsidP="00C07A3D">
      <w:pPr>
        <w:jc w:val="both"/>
      </w:pPr>
    </w:p>
    <w:p w:rsidR="00326094" w:rsidRPr="002D71FD" w:rsidRDefault="00C07A3D" w:rsidP="0032609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FD">
        <w:rPr>
          <w:rFonts w:ascii="Times New Roman" w:hAnsi="Times New Roman" w:cs="Times New Roman"/>
          <w:sz w:val="24"/>
          <w:szCs w:val="24"/>
        </w:rPr>
        <w:t>Έξοδα διαμονής για δύο (2) βράδια των μελών της Συντονιστικής Επιτροπής του δικτύου, της Παι</w:t>
      </w:r>
      <w:r w:rsidR="00326094">
        <w:rPr>
          <w:rFonts w:ascii="Times New Roman" w:hAnsi="Times New Roman" w:cs="Times New Roman"/>
          <w:sz w:val="24"/>
          <w:szCs w:val="24"/>
        </w:rPr>
        <w:t xml:space="preserve">δαγωγικής Ομάδας του Δικτύου, </w:t>
      </w:r>
      <w:r w:rsidRPr="002D71FD">
        <w:rPr>
          <w:rFonts w:ascii="Times New Roman" w:hAnsi="Times New Roman" w:cs="Times New Roman"/>
          <w:sz w:val="24"/>
          <w:szCs w:val="24"/>
        </w:rPr>
        <w:t>των Υπε</w:t>
      </w:r>
      <w:r w:rsidR="00326094">
        <w:rPr>
          <w:rFonts w:ascii="Times New Roman" w:hAnsi="Times New Roman" w:cs="Times New Roman"/>
          <w:sz w:val="24"/>
          <w:szCs w:val="24"/>
        </w:rPr>
        <w:t>υθύνων Σχολικών Δραστηριοτήτων, και των εκπαιδευτικών των σχολικών μονάδων εκτός Λέσβου.</w:t>
      </w:r>
    </w:p>
    <w:p w:rsidR="00C07A3D" w:rsidRPr="002D71FD" w:rsidRDefault="00C07A3D" w:rsidP="00C07A3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FD">
        <w:rPr>
          <w:rFonts w:ascii="Times New Roman" w:hAnsi="Times New Roman" w:cs="Times New Roman"/>
          <w:sz w:val="24"/>
          <w:szCs w:val="24"/>
        </w:rPr>
        <w:t xml:space="preserve">Μετακινήσεις των συμμετεχόντων εκπαιδευτικών στα πεδία. </w:t>
      </w:r>
    </w:p>
    <w:p w:rsidR="00C07A3D" w:rsidRPr="002D71FD" w:rsidRDefault="00C07A3D" w:rsidP="00C07A3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FD">
        <w:rPr>
          <w:rFonts w:ascii="Times New Roman" w:hAnsi="Times New Roman" w:cs="Times New Roman"/>
          <w:sz w:val="24"/>
          <w:szCs w:val="24"/>
        </w:rPr>
        <w:t xml:space="preserve">Η μετακίνηση και η διαμονή των εκπαιδευτικών των συνεργαζόμενων ΚΠΕ του δικτύου θα καλυφθούν από τα ΤΔΕ των οικείων ΚΠΕ ή τις διαχειριστικές τους Επιτροπές.  </w:t>
      </w:r>
    </w:p>
    <w:p w:rsidR="00C07A3D" w:rsidRPr="002D71FD" w:rsidRDefault="00C07A3D" w:rsidP="00C07A3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FD">
        <w:rPr>
          <w:rFonts w:ascii="Times New Roman" w:hAnsi="Times New Roman" w:cs="Times New Roman"/>
          <w:sz w:val="24"/>
          <w:szCs w:val="24"/>
        </w:rPr>
        <w:t xml:space="preserve">Διατροφή (ένα γεύμα ή μπουφές την ημέρα και </w:t>
      </w:r>
      <w:r w:rsidRPr="002D71FD">
        <w:rPr>
          <w:rFonts w:ascii="Times New Roman" w:hAnsi="Times New Roman" w:cs="Times New Roman"/>
          <w:sz w:val="24"/>
          <w:szCs w:val="24"/>
          <w:lang w:val="en-US"/>
        </w:rPr>
        <w:t>catering</w:t>
      </w:r>
      <w:r w:rsidRPr="002D71FD">
        <w:rPr>
          <w:rFonts w:ascii="Times New Roman" w:hAnsi="Times New Roman" w:cs="Times New Roman"/>
          <w:sz w:val="24"/>
          <w:szCs w:val="24"/>
        </w:rPr>
        <w:t>) για όλους τους συμμετέχοντες.</w:t>
      </w:r>
    </w:p>
    <w:p w:rsidR="00C07A3D" w:rsidRPr="002D71FD" w:rsidRDefault="00C07A3D" w:rsidP="00C07A3D">
      <w:pPr>
        <w:autoSpaceDE w:val="0"/>
        <w:autoSpaceDN w:val="0"/>
        <w:adjustRightInd w:val="0"/>
        <w:rPr>
          <w:lang w:eastAsia="en-US"/>
        </w:rPr>
      </w:pPr>
    </w:p>
    <w:p w:rsidR="00C07A3D" w:rsidRPr="002D71FD" w:rsidRDefault="00C07A3D" w:rsidP="00C07A3D">
      <w:pPr>
        <w:autoSpaceDE w:val="0"/>
        <w:autoSpaceDN w:val="0"/>
        <w:adjustRightInd w:val="0"/>
        <w:rPr>
          <w:lang w:eastAsia="en-US"/>
        </w:rPr>
      </w:pPr>
      <w:r w:rsidRPr="002D71FD">
        <w:rPr>
          <w:lang w:eastAsia="en-US"/>
        </w:rPr>
        <w:t>Από κάθε σχολείο του Δικτύου μπορεί να συμμετάσχει ένας (1) εκπαιδευτικός (ή ένας αναπληρωματικός). Από κάθε συνεργαζόμενο ΚΠΕ μπορούν να συμμετάσχουν μέχρι δύο (2) εκπαιδευτικοί.</w:t>
      </w:r>
    </w:p>
    <w:p w:rsidR="00C07A3D" w:rsidRPr="002D71FD" w:rsidRDefault="00C07A3D" w:rsidP="00C07A3D">
      <w:pPr>
        <w:jc w:val="both"/>
      </w:pPr>
      <w:r w:rsidRPr="002D71FD">
        <w:t>Η μετακίνηση των εκπαιδευτικών θα γίνει με δική τους δαπάνη.</w:t>
      </w:r>
    </w:p>
    <w:p w:rsidR="00C07A3D" w:rsidRPr="002D71FD" w:rsidRDefault="00C07A3D" w:rsidP="00C07A3D">
      <w:pPr>
        <w:jc w:val="both"/>
      </w:pPr>
    </w:p>
    <w:p w:rsidR="00C07A3D" w:rsidRPr="002D71FD" w:rsidRDefault="00C07A3D" w:rsidP="00C07A3D">
      <w:pPr>
        <w:ind w:firstLine="720"/>
        <w:jc w:val="both"/>
        <w:rPr>
          <w:b/>
          <w:bCs/>
        </w:rPr>
      </w:pPr>
      <w:r w:rsidRPr="002D71FD">
        <w:t xml:space="preserve">Τα έξοδα μετακίνησης των εκπαιδευτικών θα επιβαρύνουν τους ίδιους τους εκπαιδευτικούς </w:t>
      </w:r>
      <w:r w:rsidRPr="002D71FD">
        <w:rPr>
          <w:b/>
          <w:bCs/>
        </w:rPr>
        <w:t xml:space="preserve">και όχι το ΚΠΕ Ευεργέτουλα. </w:t>
      </w:r>
      <w:r w:rsidRPr="002D71FD">
        <w:t>Η διαμονή θα γίνει σε ξενοδοχείο  που εξυπηρετεί τις ανάγκες του σεμιναρίου  του ΚΠΕ Ευεργέτουλα.</w:t>
      </w:r>
    </w:p>
    <w:p w:rsidR="00C07A3D" w:rsidRPr="002D71FD" w:rsidRDefault="00C07A3D" w:rsidP="00C07A3D">
      <w:pPr>
        <w:ind w:firstLine="720"/>
        <w:jc w:val="both"/>
      </w:pPr>
      <w:r w:rsidRPr="002D71FD">
        <w:t>Για τους συμμετέχοντες από τα ΚΠΕ (εκπρόσωποι ΚΠΕ ή μέλη της Συντονιστικής Επιτροπής και Παιδαγωγικής Ομάδας του Δικτύου), η διαμονή και η μετακίνησή τους θα καλυφθούν από τα τεχνικά δελτία των οικείων ΚΠΕ.</w:t>
      </w:r>
    </w:p>
    <w:p w:rsidR="005837AA" w:rsidRPr="002D71FD" w:rsidRDefault="00C07A3D" w:rsidP="00C07A3D">
      <w:pPr>
        <w:jc w:val="both"/>
        <w:rPr>
          <w:b/>
        </w:rPr>
      </w:pPr>
      <w:r w:rsidRPr="002D71FD">
        <w:t>Για τους Υπεύθυνους Σχολικών Δραστηριοτήτων ή Περιβαλλοντικής Εκπαίδευσης θα καλυφθεί η διαμονή και η διατροφή (πρωινό και ένα γεύμα την ημέρα), ενώ οι δαπάνες  μετακίνησής τους θα επιβαρύνουν τους ίδιους και όχι το ΚΠΕ Ευεργέτουλα</w:t>
      </w:r>
    </w:p>
    <w:p w:rsidR="00C07A3D" w:rsidRPr="002D71FD" w:rsidRDefault="00C07A3D" w:rsidP="00550B15">
      <w:pPr>
        <w:tabs>
          <w:tab w:val="left" w:pos="1500"/>
        </w:tabs>
        <w:jc w:val="both"/>
        <w:rPr>
          <w:b/>
        </w:rPr>
      </w:pPr>
    </w:p>
    <w:p w:rsidR="00C07A3D" w:rsidRDefault="00C07A3D" w:rsidP="00C07A3D">
      <w:pPr>
        <w:tabs>
          <w:tab w:val="left" w:pos="142"/>
        </w:tabs>
      </w:pP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</w:p>
    <w:p w:rsidR="00AF22C1" w:rsidRPr="002D71FD" w:rsidRDefault="00AF22C1" w:rsidP="00C07A3D">
      <w:pPr>
        <w:tabs>
          <w:tab w:val="left" w:pos="142"/>
        </w:tabs>
      </w:pPr>
    </w:p>
    <w:p w:rsidR="00C07A3D" w:rsidRPr="002D71FD" w:rsidRDefault="00C07A3D" w:rsidP="00C07A3D">
      <w:pPr>
        <w:tabs>
          <w:tab w:val="left" w:pos="142"/>
        </w:tabs>
      </w:pP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  <w:t>Η Υπεύθυνη του ΚΠΕ</w:t>
      </w:r>
    </w:p>
    <w:p w:rsidR="00C07A3D" w:rsidRPr="002D71FD" w:rsidRDefault="00C07A3D" w:rsidP="00C07A3D">
      <w:pPr>
        <w:tabs>
          <w:tab w:val="left" w:pos="142"/>
        </w:tabs>
      </w:pPr>
    </w:p>
    <w:p w:rsidR="00C07A3D" w:rsidRPr="002D71FD" w:rsidRDefault="00C07A3D" w:rsidP="00C07A3D">
      <w:pPr>
        <w:tabs>
          <w:tab w:val="left" w:pos="142"/>
        </w:tabs>
      </w:pPr>
    </w:p>
    <w:p w:rsidR="00C07A3D" w:rsidRPr="002D71FD" w:rsidRDefault="00C07A3D" w:rsidP="00C07A3D">
      <w:pPr>
        <w:tabs>
          <w:tab w:val="left" w:pos="142"/>
        </w:tabs>
      </w:pPr>
    </w:p>
    <w:p w:rsidR="00C07A3D" w:rsidRPr="002D71FD" w:rsidRDefault="00C07A3D" w:rsidP="00C07A3D">
      <w:pPr>
        <w:tabs>
          <w:tab w:val="left" w:pos="142"/>
        </w:tabs>
      </w:pP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</w:r>
      <w:r w:rsidRPr="002D71FD">
        <w:tab/>
        <w:t xml:space="preserve">  </w:t>
      </w:r>
      <w:r w:rsidRPr="002D71FD">
        <w:tab/>
        <w:t xml:space="preserve"> Καλδέλλη Ηλέκτρα</w:t>
      </w:r>
    </w:p>
    <w:p w:rsidR="00C07A3D" w:rsidRPr="002D71FD" w:rsidRDefault="00C07A3D" w:rsidP="00550B15">
      <w:pPr>
        <w:tabs>
          <w:tab w:val="left" w:pos="1500"/>
        </w:tabs>
        <w:jc w:val="both"/>
        <w:rPr>
          <w:b/>
        </w:rPr>
      </w:pPr>
    </w:p>
    <w:sectPr w:rsidR="00C07A3D" w:rsidRPr="002D71FD" w:rsidSect="00A9434D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9A" w:rsidRDefault="00864A9A">
      <w:r>
        <w:separator/>
      </w:r>
    </w:p>
  </w:endnote>
  <w:endnote w:type="continuationSeparator" w:id="1">
    <w:p w:rsidR="00864A9A" w:rsidRDefault="0086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9A" w:rsidRDefault="00864A9A">
      <w:r>
        <w:separator/>
      </w:r>
    </w:p>
  </w:footnote>
  <w:footnote w:type="continuationSeparator" w:id="1">
    <w:p w:rsidR="00864A9A" w:rsidRDefault="0086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CA2"/>
    <w:multiLevelType w:val="hybridMultilevel"/>
    <w:tmpl w:val="A11E8856"/>
    <w:lvl w:ilvl="0" w:tplc="E5F80CA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69" w:hanging="360"/>
      </w:pPr>
    </w:lvl>
    <w:lvl w:ilvl="2" w:tplc="0408001B" w:tentative="1">
      <w:start w:val="1"/>
      <w:numFmt w:val="lowerRoman"/>
      <w:lvlText w:val="%3."/>
      <w:lvlJc w:val="right"/>
      <w:pPr>
        <w:ind w:left="2489" w:hanging="180"/>
      </w:pPr>
    </w:lvl>
    <w:lvl w:ilvl="3" w:tplc="0408000F" w:tentative="1">
      <w:start w:val="1"/>
      <w:numFmt w:val="decimal"/>
      <w:lvlText w:val="%4."/>
      <w:lvlJc w:val="left"/>
      <w:pPr>
        <w:ind w:left="3209" w:hanging="360"/>
      </w:pPr>
    </w:lvl>
    <w:lvl w:ilvl="4" w:tplc="04080019" w:tentative="1">
      <w:start w:val="1"/>
      <w:numFmt w:val="lowerLetter"/>
      <w:lvlText w:val="%5."/>
      <w:lvlJc w:val="left"/>
      <w:pPr>
        <w:ind w:left="3929" w:hanging="360"/>
      </w:pPr>
    </w:lvl>
    <w:lvl w:ilvl="5" w:tplc="0408001B" w:tentative="1">
      <w:start w:val="1"/>
      <w:numFmt w:val="lowerRoman"/>
      <w:lvlText w:val="%6."/>
      <w:lvlJc w:val="right"/>
      <w:pPr>
        <w:ind w:left="4649" w:hanging="180"/>
      </w:pPr>
    </w:lvl>
    <w:lvl w:ilvl="6" w:tplc="0408000F" w:tentative="1">
      <w:start w:val="1"/>
      <w:numFmt w:val="decimal"/>
      <w:lvlText w:val="%7."/>
      <w:lvlJc w:val="left"/>
      <w:pPr>
        <w:ind w:left="5369" w:hanging="360"/>
      </w:pPr>
    </w:lvl>
    <w:lvl w:ilvl="7" w:tplc="04080019" w:tentative="1">
      <w:start w:val="1"/>
      <w:numFmt w:val="lowerLetter"/>
      <w:lvlText w:val="%8."/>
      <w:lvlJc w:val="left"/>
      <w:pPr>
        <w:ind w:left="6089" w:hanging="360"/>
      </w:pPr>
    </w:lvl>
    <w:lvl w:ilvl="8" w:tplc="0408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08247505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B15"/>
    <w:rsid w:val="00022245"/>
    <w:rsid w:val="000A2C48"/>
    <w:rsid w:val="000D2833"/>
    <w:rsid w:val="000F0A95"/>
    <w:rsid w:val="00102F95"/>
    <w:rsid w:val="00157705"/>
    <w:rsid w:val="00172F3F"/>
    <w:rsid w:val="00176465"/>
    <w:rsid w:val="0017738F"/>
    <w:rsid w:val="001B52E2"/>
    <w:rsid w:val="001B720A"/>
    <w:rsid w:val="001C700F"/>
    <w:rsid w:val="00230E22"/>
    <w:rsid w:val="00244243"/>
    <w:rsid w:val="00257207"/>
    <w:rsid w:val="002641B1"/>
    <w:rsid w:val="002C497C"/>
    <w:rsid w:val="002C52A3"/>
    <w:rsid w:val="002D71FD"/>
    <w:rsid w:val="002F3994"/>
    <w:rsid w:val="00304F94"/>
    <w:rsid w:val="00326094"/>
    <w:rsid w:val="003724D1"/>
    <w:rsid w:val="003C2EC9"/>
    <w:rsid w:val="00427809"/>
    <w:rsid w:val="00441D4C"/>
    <w:rsid w:val="004534F2"/>
    <w:rsid w:val="004F1937"/>
    <w:rsid w:val="005136DE"/>
    <w:rsid w:val="00550B15"/>
    <w:rsid w:val="005762B7"/>
    <w:rsid w:val="005837AA"/>
    <w:rsid w:val="00593D33"/>
    <w:rsid w:val="00664F39"/>
    <w:rsid w:val="00680EC7"/>
    <w:rsid w:val="006B60ED"/>
    <w:rsid w:val="006C3103"/>
    <w:rsid w:val="006E7AC1"/>
    <w:rsid w:val="00714FD1"/>
    <w:rsid w:val="00767270"/>
    <w:rsid w:val="00776876"/>
    <w:rsid w:val="00781B57"/>
    <w:rsid w:val="00795673"/>
    <w:rsid w:val="007F4BB9"/>
    <w:rsid w:val="0080060F"/>
    <w:rsid w:val="008329C5"/>
    <w:rsid w:val="00864A9A"/>
    <w:rsid w:val="00867F3A"/>
    <w:rsid w:val="0087066E"/>
    <w:rsid w:val="0088326F"/>
    <w:rsid w:val="00892E4E"/>
    <w:rsid w:val="008A2A64"/>
    <w:rsid w:val="008B6FB7"/>
    <w:rsid w:val="008C5949"/>
    <w:rsid w:val="00925F2A"/>
    <w:rsid w:val="00954DF0"/>
    <w:rsid w:val="009E0E1F"/>
    <w:rsid w:val="00A31604"/>
    <w:rsid w:val="00A81C25"/>
    <w:rsid w:val="00A858FF"/>
    <w:rsid w:val="00A9434D"/>
    <w:rsid w:val="00AC0359"/>
    <w:rsid w:val="00AC260C"/>
    <w:rsid w:val="00AD61F3"/>
    <w:rsid w:val="00AF22C1"/>
    <w:rsid w:val="00AF2FF5"/>
    <w:rsid w:val="00B93DCC"/>
    <w:rsid w:val="00BB4315"/>
    <w:rsid w:val="00BB636F"/>
    <w:rsid w:val="00C06296"/>
    <w:rsid w:val="00C07A3D"/>
    <w:rsid w:val="00C36E42"/>
    <w:rsid w:val="00C5687A"/>
    <w:rsid w:val="00C76E3F"/>
    <w:rsid w:val="00C90805"/>
    <w:rsid w:val="00D0284C"/>
    <w:rsid w:val="00D63115"/>
    <w:rsid w:val="00DA579C"/>
    <w:rsid w:val="00DB4FE9"/>
    <w:rsid w:val="00DC73BD"/>
    <w:rsid w:val="00DE416C"/>
    <w:rsid w:val="00DF2FC6"/>
    <w:rsid w:val="00E70284"/>
    <w:rsid w:val="00EA4461"/>
    <w:rsid w:val="00EE2D40"/>
    <w:rsid w:val="00EF0FBD"/>
    <w:rsid w:val="00EF1F10"/>
    <w:rsid w:val="00F3081E"/>
    <w:rsid w:val="00F36CED"/>
    <w:rsid w:val="00F45CDF"/>
    <w:rsid w:val="00F5593E"/>
    <w:rsid w:val="00F914B6"/>
    <w:rsid w:val="00FA5F18"/>
    <w:rsid w:val="00FC0A50"/>
    <w:rsid w:val="00FC64A2"/>
    <w:rsid w:val="00FF4126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Χωρίς διάστιχο1"/>
    <w:qFormat/>
    <w:rsid w:val="00550B15"/>
    <w:rPr>
      <w:rFonts w:eastAsia="Calibri"/>
      <w:sz w:val="22"/>
      <w:szCs w:val="22"/>
      <w:lang w:eastAsia="en-US"/>
    </w:rPr>
  </w:style>
  <w:style w:type="paragraph" w:styleId="a3">
    <w:name w:val="header"/>
    <w:basedOn w:val="a"/>
    <w:rsid w:val="008C59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5949"/>
    <w:pPr>
      <w:tabs>
        <w:tab w:val="center" w:pos="4153"/>
        <w:tab w:val="right" w:pos="8306"/>
      </w:tabs>
    </w:pPr>
  </w:style>
  <w:style w:type="character" w:styleId="a5">
    <w:name w:val="Strong"/>
    <w:basedOn w:val="a0"/>
    <w:qFormat/>
    <w:rsid w:val="00C07A3D"/>
    <w:rPr>
      <w:rFonts w:cs="Times New Roman"/>
      <w:b/>
      <w:bCs/>
    </w:rPr>
  </w:style>
  <w:style w:type="paragraph" w:customStyle="1" w:styleId="ListParagraph">
    <w:name w:val="List Paragraph"/>
    <w:basedOn w:val="a"/>
    <w:rsid w:val="00C07A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C07A3D"/>
  </w:style>
  <w:style w:type="character" w:styleId="-">
    <w:name w:val="Hyperlink"/>
    <w:basedOn w:val="a0"/>
    <w:rsid w:val="007956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kpe-asomatos.le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pe-asomatos.le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ΘΕΜΑ: «Αίτημα έγκρισης της δράσης :«Ποδήλατο - Στάση ζωής»</vt:lpstr>
    </vt:vector>
  </TitlesOfParts>
  <Company>ΕΥΕΡΓΕΤΟΥΛΑΣ</Company>
  <LinksUpToDate>false</LinksUpToDate>
  <CharactersWithSpaces>6153</CharactersWithSpaces>
  <SharedDoc>false</SharedDoc>
  <HLinks>
    <vt:vector size="12" baseType="variant">
      <vt:variant>
        <vt:i4>65633</vt:i4>
      </vt:variant>
      <vt:variant>
        <vt:i4>3</vt:i4>
      </vt:variant>
      <vt:variant>
        <vt:i4>0</vt:i4>
      </vt:variant>
      <vt:variant>
        <vt:i4>5</vt:i4>
      </vt:variant>
      <vt:variant>
        <vt:lpwstr>mailto:mail@kpe-asomatos.les.sch.gr</vt:lpwstr>
      </vt:variant>
      <vt:variant>
        <vt:lpwstr/>
      </vt:variant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mailto:mail@kpe-asomatos.les.sch.gr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«Αίτημα έγκρισης της δράσης :«Ποδήλατο - Στάση ζωής»</dc:title>
  <dc:creator>ΚΠΕ ΑΣΩΜΑΤΟΥ</dc:creator>
  <cp:lastModifiedBy>Administrator</cp:lastModifiedBy>
  <cp:revision>2</cp:revision>
  <cp:lastPrinted>2017-12-06T09:11:00Z</cp:lastPrinted>
  <dcterms:created xsi:type="dcterms:W3CDTF">2018-04-20T08:53:00Z</dcterms:created>
  <dcterms:modified xsi:type="dcterms:W3CDTF">2018-04-20T08:53:00Z</dcterms:modified>
</cp:coreProperties>
</file>