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C" w:rsidRDefault="00013E92" w:rsidP="00726322">
      <w:pPr>
        <w:shd w:val="clear" w:color="auto" w:fill="FFFFFF"/>
        <w:spacing w:after="0" w:line="240" w:lineRule="auto"/>
        <w:textAlignment w:val="baseline"/>
        <w:outlineLvl w:val="0"/>
        <w:rPr>
          <w:rFonts w:ascii="Calibri" w:eastAsia="Times New Roman" w:hAnsi="Calibri" w:cs="Calibri"/>
          <w:color w:val="444444"/>
          <w:spacing w:val="-15"/>
          <w:kern w:val="36"/>
          <w:sz w:val="24"/>
          <w:szCs w:val="24"/>
          <w:lang w:eastAsia="el-GR"/>
        </w:rPr>
      </w:pPr>
      <w:r w:rsidRPr="00E60FD7">
        <w:rPr>
          <w:rFonts w:ascii="Calibri" w:hAnsi="Calibri" w:cs="Calibr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495550" cy="1130935"/>
            <wp:effectExtent l="0" t="0" r="0" b="0"/>
            <wp:wrapSquare wrapText="bothSides"/>
            <wp:docPr id="1" name="Εικόνα 1" descr="http://e3stem.edu.gr/wordpress/wp-content/uploads/2018/01/e3stem-logo-color-300x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3stem.edu.gr/wordpress/wp-content/uploads/2018/01/e3stem-logo-color-300x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30C" w:rsidRDefault="0056130C" w:rsidP="00726322">
      <w:pPr>
        <w:shd w:val="clear" w:color="auto" w:fill="FFFFFF"/>
        <w:spacing w:after="0" w:line="240" w:lineRule="auto"/>
        <w:ind w:firstLine="720"/>
        <w:textAlignment w:val="baseline"/>
        <w:outlineLvl w:val="0"/>
        <w:rPr>
          <w:rFonts w:ascii="Calibri" w:eastAsia="Times New Roman" w:hAnsi="Calibri" w:cs="Calibri"/>
          <w:color w:val="444444"/>
          <w:spacing w:val="-15"/>
          <w:kern w:val="36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444444"/>
          <w:spacing w:val="-15"/>
          <w:kern w:val="36"/>
          <w:sz w:val="24"/>
          <w:szCs w:val="24"/>
          <w:lang w:eastAsia="el-GR"/>
        </w:rPr>
        <w:t xml:space="preserve">Α.Π : </w:t>
      </w:r>
      <w:r w:rsidR="00894DB1">
        <w:rPr>
          <w:rFonts w:ascii="Calibri" w:eastAsia="Times New Roman" w:hAnsi="Calibri" w:cs="Calibri"/>
          <w:color w:val="444444"/>
          <w:spacing w:val="-15"/>
          <w:kern w:val="36"/>
          <w:sz w:val="24"/>
          <w:szCs w:val="24"/>
          <w:lang w:eastAsia="el-GR"/>
        </w:rPr>
        <w:t>12</w:t>
      </w:r>
    </w:p>
    <w:p w:rsidR="00013E92" w:rsidRDefault="0056130C" w:rsidP="00726322">
      <w:pPr>
        <w:shd w:val="clear" w:color="auto" w:fill="FFFFFF"/>
        <w:spacing w:after="0" w:line="240" w:lineRule="auto"/>
        <w:ind w:firstLine="720"/>
        <w:textAlignment w:val="baseline"/>
        <w:outlineLvl w:val="0"/>
        <w:rPr>
          <w:rFonts w:ascii="Calibri" w:eastAsia="Times New Roman" w:hAnsi="Calibri" w:cs="Calibri"/>
          <w:color w:val="444444"/>
          <w:spacing w:val="-15"/>
          <w:kern w:val="36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444444"/>
          <w:spacing w:val="-15"/>
          <w:kern w:val="36"/>
          <w:sz w:val="24"/>
          <w:szCs w:val="24"/>
          <w:lang w:eastAsia="el-GR"/>
        </w:rPr>
        <w:t>ΗΜ. : 22-04-2018</w:t>
      </w:r>
      <w:r>
        <w:rPr>
          <w:rFonts w:ascii="Calibri" w:eastAsia="Times New Roman" w:hAnsi="Calibri" w:cs="Calibri"/>
          <w:color w:val="444444"/>
          <w:spacing w:val="-15"/>
          <w:kern w:val="36"/>
          <w:sz w:val="24"/>
          <w:szCs w:val="24"/>
          <w:lang w:eastAsia="el-GR"/>
        </w:rPr>
        <w:br w:type="textWrapping" w:clear="all"/>
      </w:r>
    </w:p>
    <w:p w:rsidR="0056130C" w:rsidRPr="0056130C" w:rsidRDefault="0056130C" w:rsidP="0072632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 w:rsidRPr="0056130C">
        <w:rPr>
          <w:b/>
          <w:sz w:val="28"/>
          <w:szCs w:val="28"/>
          <w:u w:val="single"/>
        </w:rPr>
        <w:t>Δελτίο Τύπου</w:t>
      </w:r>
    </w:p>
    <w:p w:rsidR="0056130C" w:rsidRDefault="00726322" w:rsidP="0072632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Ημερίδα</w:t>
      </w:r>
      <w:r w:rsidR="0056130C" w:rsidRPr="0056130C">
        <w:rPr>
          <w:b/>
          <w:sz w:val="28"/>
          <w:szCs w:val="28"/>
        </w:rPr>
        <w:t>: «</w:t>
      </w:r>
      <w:r w:rsidR="0056130C" w:rsidRPr="0056130C">
        <w:rPr>
          <w:b/>
          <w:sz w:val="28"/>
          <w:szCs w:val="28"/>
          <w:lang w:val="en-US"/>
        </w:rPr>
        <w:t>STEM</w:t>
      </w:r>
      <w:r w:rsidR="0056130C" w:rsidRPr="0056130C">
        <w:rPr>
          <w:b/>
          <w:sz w:val="28"/>
          <w:szCs w:val="28"/>
        </w:rPr>
        <w:t xml:space="preserve"> και Υπολογιστική Παιδαγωγική»</w:t>
      </w:r>
    </w:p>
    <w:p w:rsidR="00726322" w:rsidRPr="0056130C" w:rsidRDefault="00726322" w:rsidP="0072632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ascii="Calibri" w:eastAsia="Times New Roman" w:hAnsi="Calibri" w:cs="Calibri"/>
          <w:b/>
          <w:color w:val="444444"/>
          <w:spacing w:val="-15"/>
          <w:kern w:val="36"/>
          <w:sz w:val="28"/>
          <w:szCs w:val="28"/>
          <w:lang w:eastAsia="el-GR"/>
        </w:rPr>
      </w:pPr>
    </w:p>
    <w:p w:rsidR="00013E92" w:rsidRPr="00C20280" w:rsidRDefault="00013E92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Η Ελληνική Εκπαιδευτική Ένωση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S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T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E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M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–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E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vertAlign w:val="superscript"/>
          <w:lang w:eastAsia="el-GR"/>
        </w:rPr>
        <w:t>3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STEM</w:t>
      </w:r>
      <w:r w:rsidR="00AA43CF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="00E60FD7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διενεργεί την πρώτη της ημερίδα στις </w:t>
      </w:r>
      <w:r w:rsidR="008460C3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5 Μαΐου 2018 </w:t>
      </w:r>
      <w:r w:rsidR="00E92499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με </w:t>
      </w:r>
      <w:r w:rsidR="00E60FD7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θέμα </w:t>
      </w:r>
      <w:r w:rsidR="00E92499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«</w:t>
      </w:r>
      <w:r w:rsidR="00E92499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S</w:t>
      </w:r>
      <w:r w:rsidR="00726322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.</w:t>
      </w:r>
      <w:r w:rsidR="00E92499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T</w:t>
      </w:r>
      <w:r w:rsidR="00726322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.</w:t>
      </w:r>
      <w:r w:rsidR="00E92499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E</w:t>
      </w:r>
      <w:r w:rsidR="00726322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.</w:t>
      </w:r>
      <w:r w:rsidR="00E92499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M</w:t>
      </w:r>
      <w:r w:rsidR="00726322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.</w:t>
      </w:r>
      <w:r w:rsidR="00E92499" w:rsidRPr="00C2028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 xml:space="preserve"> και Υπολογιστική Παιδαγωγική στην Εκπαίδευση: Επιστημολογικό περιεχόμενο και εφαρμογές»</w:t>
      </w:r>
      <w:r w:rsidR="00E60FD7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</w:p>
    <w:p w:rsidR="00726322" w:rsidRPr="00C20280" w:rsidRDefault="00726322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</w:p>
    <w:p w:rsidR="00726322" w:rsidRPr="00C20280" w:rsidRDefault="00743611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C20280">
        <w:rPr>
          <w:rFonts w:ascii="Calibri" w:hAnsi="Calibri" w:cs="Calibri"/>
        </w:rPr>
        <w:t>Βασικός</w:t>
      </w:r>
      <w:r w:rsidR="00E92499" w:rsidRPr="00C20280">
        <w:rPr>
          <w:rFonts w:ascii="Calibri" w:hAnsi="Calibri" w:cs="Calibri"/>
        </w:rPr>
        <w:t xml:space="preserve"> σκοπός της Ε</w:t>
      </w:r>
      <w:r w:rsidR="00E92499" w:rsidRPr="00C20280">
        <w:rPr>
          <w:rFonts w:ascii="Calibri" w:hAnsi="Calibri" w:cs="Calibri"/>
          <w:vertAlign w:val="superscript"/>
        </w:rPr>
        <w:t>3</w:t>
      </w:r>
      <w:r w:rsidR="00E92499" w:rsidRPr="00C20280">
        <w:rPr>
          <w:rFonts w:ascii="Calibri" w:hAnsi="Calibri" w:cs="Calibri"/>
        </w:rPr>
        <w:t xml:space="preserve">STEM είναι η διάδοση </w:t>
      </w:r>
      <w:r w:rsidR="0045415B" w:rsidRPr="00C20280">
        <w:rPr>
          <w:rFonts w:ascii="Calibri" w:hAnsi="Calibri" w:cs="Calibri"/>
        </w:rPr>
        <w:t xml:space="preserve">του επιστημολογικού περιεχομένου </w:t>
      </w:r>
      <w:r w:rsidR="0045415B" w:rsidRPr="00C20280">
        <w:rPr>
          <w:rFonts w:ascii="Calibri" w:hAnsi="Calibri" w:cs="Calibri"/>
          <w:lang w:val="en-US"/>
        </w:rPr>
        <w:t>S</w:t>
      </w:r>
      <w:r w:rsidR="0045415B" w:rsidRPr="00C20280">
        <w:rPr>
          <w:rFonts w:ascii="Calibri" w:hAnsi="Calibri" w:cs="Calibri"/>
        </w:rPr>
        <w:t>.</w:t>
      </w:r>
      <w:r w:rsidR="0045415B" w:rsidRPr="00C20280">
        <w:rPr>
          <w:rFonts w:ascii="Calibri" w:hAnsi="Calibri" w:cs="Calibri"/>
          <w:lang w:val="en-US"/>
        </w:rPr>
        <w:t>T</w:t>
      </w:r>
      <w:r w:rsidR="0045415B" w:rsidRPr="00C20280">
        <w:rPr>
          <w:rFonts w:ascii="Calibri" w:hAnsi="Calibri" w:cs="Calibri"/>
        </w:rPr>
        <w:t>.</w:t>
      </w:r>
      <w:r w:rsidR="0045415B" w:rsidRPr="00C20280">
        <w:rPr>
          <w:rFonts w:ascii="Calibri" w:hAnsi="Calibri" w:cs="Calibri"/>
          <w:lang w:val="en-US"/>
        </w:rPr>
        <w:t>E</w:t>
      </w:r>
      <w:r w:rsidR="0045415B" w:rsidRPr="00C20280">
        <w:rPr>
          <w:rFonts w:ascii="Calibri" w:hAnsi="Calibri" w:cs="Calibri"/>
        </w:rPr>
        <w:t>.</w:t>
      </w:r>
      <w:r w:rsidR="0045415B" w:rsidRPr="00C20280">
        <w:rPr>
          <w:rFonts w:ascii="Calibri" w:hAnsi="Calibri" w:cs="Calibri"/>
          <w:lang w:val="en-US"/>
        </w:rPr>
        <w:t>M</w:t>
      </w:r>
      <w:r w:rsidR="0045415B" w:rsidRPr="00C20280">
        <w:rPr>
          <w:rFonts w:ascii="Calibri" w:hAnsi="Calibri" w:cs="Calibri"/>
        </w:rPr>
        <w:t xml:space="preserve">. και </w:t>
      </w:r>
      <w:r w:rsidR="0045415B" w:rsidRPr="00C20280">
        <w:rPr>
          <w:rFonts w:ascii="Calibri" w:hAnsi="Calibri" w:cs="Calibri"/>
          <w:lang w:val="en-US"/>
        </w:rPr>
        <w:t>S</w:t>
      </w:r>
      <w:r w:rsidR="0045415B" w:rsidRPr="00C20280">
        <w:rPr>
          <w:rFonts w:ascii="Calibri" w:hAnsi="Calibri" w:cs="Calibri"/>
        </w:rPr>
        <w:t>.</w:t>
      </w:r>
      <w:r w:rsidR="0045415B" w:rsidRPr="00C20280">
        <w:rPr>
          <w:rFonts w:ascii="Calibri" w:hAnsi="Calibri" w:cs="Calibri"/>
          <w:lang w:val="en-US"/>
        </w:rPr>
        <w:t>T</w:t>
      </w:r>
      <w:r w:rsidR="0045415B" w:rsidRPr="00C20280">
        <w:rPr>
          <w:rFonts w:ascii="Calibri" w:hAnsi="Calibri" w:cs="Calibri"/>
        </w:rPr>
        <w:t>.</w:t>
      </w:r>
      <w:r w:rsidR="0045415B" w:rsidRPr="00C20280">
        <w:rPr>
          <w:rFonts w:ascii="Calibri" w:hAnsi="Calibri" w:cs="Calibri"/>
          <w:lang w:val="en-US"/>
        </w:rPr>
        <w:t>E</w:t>
      </w:r>
      <w:r w:rsidR="0045415B" w:rsidRPr="00C20280">
        <w:rPr>
          <w:rFonts w:ascii="Calibri" w:hAnsi="Calibri" w:cs="Calibri"/>
        </w:rPr>
        <w:t>.</w:t>
      </w:r>
      <w:r w:rsidR="0045415B" w:rsidRPr="00C20280">
        <w:rPr>
          <w:rFonts w:ascii="Calibri" w:hAnsi="Calibri" w:cs="Calibri"/>
          <w:lang w:val="en-US"/>
        </w:rPr>
        <w:t>A</w:t>
      </w:r>
      <w:r w:rsidR="0045415B" w:rsidRPr="00C20280">
        <w:rPr>
          <w:rFonts w:ascii="Calibri" w:hAnsi="Calibri" w:cs="Calibri"/>
        </w:rPr>
        <w:t>.</w:t>
      </w:r>
      <w:r w:rsidR="0045415B" w:rsidRPr="00C20280">
        <w:rPr>
          <w:rFonts w:ascii="Calibri" w:hAnsi="Calibri" w:cs="Calibri"/>
          <w:lang w:val="en-US"/>
        </w:rPr>
        <w:t>M</w:t>
      </w:r>
      <w:r w:rsidR="00726322" w:rsidRPr="00C20280">
        <w:rPr>
          <w:rFonts w:ascii="Calibri" w:hAnsi="Calibri" w:cs="Calibri"/>
        </w:rPr>
        <w:t>.,</w:t>
      </w:r>
      <w:r w:rsidR="00E92499" w:rsidRPr="00C20280">
        <w:rPr>
          <w:rFonts w:ascii="Calibri" w:hAnsi="Calibri" w:cs="Calibri"/>
        </w:rPr>
        <w:t xml:space="preserve"> της μεθοδολογίας και της διδακτικής αναπλαισίωσης του S.T.E.M.</w:t>
      </w:r>
      <w:r w:rsidR="0045415B" w:rsidRPr="00C20280">
        <w:rPr>
          <w:rFonts w:ascii="Calibri" w:hAnsi="Calibri" w:cs="Calibri"/>
        </w:rPr>
        <w:t xml:space="preserve"> για τη σχολική και τριτοβάθμια εκπαίδευση μέσω της Υπολογιστικής Παιδαγωγικής, σύμφωνα με τα διεθνή δεδομένα.</w:t>
      </w:r>
      <w:r w:rsidR="00E92499" w:rsidRPr="00C20280">
        <w:rPr>
          <w:rFonts w:ascii="Calibri" w:hAnsi="Calibri" w:cs="Calibri"/>
        </w:rPr>
        <w:t xml:space="preserve"> </w:t>
      </w:r>
    </w:p>
    <w:p w:rsidR="000151D7" w:rsidRPr="00C20280" w:rsidRDefault="00E92499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Στην ημερίδα θα παρουσιασθούν δια-επιστημονικές εφαρμογές S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T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E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M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.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Οι ομιλητές θα είναι καθηγητές 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ΑΕΙ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, 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Δ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ιδάκτορες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,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κάτοχοι μεταπτυχιακού διπλώματος 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S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T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E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M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="00743611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και εκπαιδευτικοί 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με την κατάλληλη εμπειρία υλοποίησης του επιστημολογικού περιεχομένου 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S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T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E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M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..</w:t>
      </w:r>
    </w:p>
    <w:p w:rsidR="00AA43CF" w:rsidRPr="00C20280" w:rsidRDefault="00AA43CF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</w:p>
    <w:p w:rsidR="00AA43CF" w:rsidRPr="00C20280" w:rsidRDefault="00AA43CF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Διεθνείς προσκεκλημένοι μέσω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="005D5B6B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Skype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:</w:t>
      </w:r>
    </w:p>
    <w:p w:rsidR="00C54807" w:rsidRPr="00C54807" w:rsidRDefault="00AA43CF" w:rsidP="00C5480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Angelica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Monteiro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(Διευθύντρια του Ινστιτούτου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Jean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Piaget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στη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Πορτογαλία)</w:t>
      </w:r>
      <w:r w:rsidR="00C54807" w:rsidRPr="00C54807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</w:p>
    <w:p w:rsidR="00C54807" w:rsidRPr="00C54807" w:rsidRDefault="00C54807" w:rsidP="00C5480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el-GR"/>
        </w:rPr>
      </w:pPr>
      <w:r w:rsidRPr="00C54807">
        <w:rPr>
          <w:rFonts w:ascii="Calibri" w:hAnsi="Calibri"/>
          <w:bCs/>
          <w:color w:val="000000"/>
          <w:shd w:val="clear" w:color="auto" w:fill="FFFFFF"/>
          <w:lang w:val="en-US"/>
        </w:rPr>
        <w:t>José Miguel Sousa</w:t>
      </w:r>
      <w:r w:rsidRPr="00C54807">
        <w:rPr>
          <w:rFonts w:ascii="Calibri" w:hAnsi="Calibri"/>
          <w:color w:val="000000"/>
          <w:shd w:val="clear" w:color="auto" w:fill="FFFFFF"/>
          <w:lang w:val="en-US"/>
        </w:rPr>
        <w:t> </w:t>
      </w:r>
      <w:r w:rsidRPr="00C54807"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  <w:lang w:val="en-US" w:eastAsia="el-GR"/>
        </w:rPr>
        <w:t>José Miguel Sousa:</w:t>
      </w:r>
      <w:r w:rsidRPr="00C5480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Pr="00C54807">
        <w:rPr>
          <w:rFonts w:ascii="Calibri" w:eastAsia="Times New Roman" w:hAnsi="Calibri" w:cs="Calibri"/>
          <w:bCs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Director of EduFor Training Centre Portugal. </w:t>
      </w:r>
    </w:p>
    <w:p w:rsidR="00AA43CF" w:rsidRPr="00C20280" w:rsidRDefault="00AA43CF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Valentina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Dagien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ė (Ιδρύτρια και υπεύθυνη του δ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ιαγωνισμού Υπολογιστικής Σκέψης 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Bebras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που υλοποιείται σε περισσότερες από 50 χώρες)</w:t>
      </w:r>
    </w:p>
    <w:p w:rsidR="00C30EE4" w:rsidRPr="00C20280" w:rsidRDefault="00C30EE4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</w:p>
    <w:p w:rsidR="00917E53" w:rsidRDefault="00917E53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Η ημερίδα </w:t>
      </w:r>
      <w:r w:rsidR="0056130C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θα πραγματοποιηθεί στο Ίδρυμα Ευγενίδου (</w:t>
      </w:r>
      <w:r w:rsidR="00A20EAC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Είσοδος από Πεντέλης 11</w:t>
      </w:r>
      <w:bookmarkStart w:id="0" w:name="_GoBack"/>
      <w:bookmarkEnd w:id="0"/>
      <w:r w:rsidR="0056130C" w:rsidRPr="00C20280">
        <w:rPr>
          <w:rFonts w:ascii="Calibri" w:hAnsi="Calibri" w:cs="Calibri"/>
        </w:rPr>
        <w:t>, Π. Φάληρο)</w:t>
      </w:r>
      <w:r w:rsidR="0056130C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από τις </w:t>
      </w:r>
      <w:r w:rsidR="001950B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10.00</w:t>
      </w:r>
      <w:r w:rsidR="0056130C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έως τις </w:t>
      </w:r>
      <w:r w:rsidR="001950B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1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5</w:t>
      </w:r>
      <w:r w:rsidR="001950B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.00</w:t>
      </w:r>
      <w:r w:rsidR="0056130C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,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είναι δωρεάν για όλους και απευθύνεται κυρίως σε 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Ε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κπαιδευτικούς όλων των βαθμίδων, 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Ακαδημαϊκούς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, 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Φ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οιτητές και φορείς εκπαίδευσης</w:t>
      </w:r>
      <w:r w:rsidR="000213D4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, γονείς μαθητών </w:t>
      </w:r>
      <w:r w:rsidR="0045415B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καθώς και μαθητές που ενδιαφέρονται να εμπλακούν σε αυτή την σύγχρονη επιστημολογική προσέγγιση.</w:t>
      </w:r>
    </w:p>
    <w:p w:rsidR="00342F96" w:rsidRPr="00C20280" w:rsidRDefault="00342F96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</w:p>
    <w:p w:rsidR="000151D7" w:rsidRPr="00C20280" w:rsidRDefault="000151D7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  <w:r w:rsidRPr="00C2028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l-GR"/>
        </w:rPr>
        <w:t>Χορηγοί της εκδήλωσης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είναι η ελληνική αλυσίδα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super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market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</w:t>
      </w:r>
      <w:r w:rsidRPr="00C2028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l-GR"/>
        </w:rPr>
        <w:t>ΣΚΛΑΒΕΝΙΤΗΣ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,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l-GR"/>
        </w:rPr>
        <w:t>o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εκδοτικός οίκος </w:t>
      </w:r>
      <w:r w:rsidRPr="00C2028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l-GR"/>
        </w:rPr>
        <w:t>ΤΖΙΟΛΑ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και το </w:t>
      </w:r>
      <w:r w:rsidRPr="00C2028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l-GR"/>
        </w:rPr>
        <w:t xml:space="preserve">ΙΙΕΚ </w:t>
      </w:r>
      <w:r w:rsidRPr="00C20280">
        <w:rPr>
          <w:rFonts w:ascii="Calibri" w:eastAsia="Times New Roman" w:hAnsi="Calibri" w:cs="Calibri"/>
          <w:b/>
          <w:color w:val="000000"/>
          <w:bdr w:val="none" w:sz="0" w:space="0" w:color="auto" w:frame="1"/>
          <w:lang w:val="en-US" w:eastAsia="el-GR"/>
        </w:rPr>
        <w:t>AMERICAN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.</w:t>
      </w:r>
    </w:p>
    <w:p w:rsidR="00D30EE1" w:rsidRPr="00C20280" w:rsidRDefault="000151D7" w:rsidP="0072632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lang w:eastAsia="el-GR"/>
        </w:rPr>
      </w:pP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Χορηγός Επικοινωνίας : </w:t>
      </w:r>
      <w:r w:rsidRPr="00C2028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l-GR"/>
        </w:rPr>
        <w:t>ΚΑΝΑΛΙ 1 – ΔΗΜΟΤΙΚΗ ΡΑΔΙΟΦΩΝΙΑ ΠΕΙΡΑΙΑ 90.4</w:t>
      </w:r>
    </w:p>
    <w:p w:rsidR="00342F96" w:rsidRDefault="00342F96" w:rsidP="00726322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l-GR"/>
        </w:rPr>
      </w:pPr>
    </w:p>
    <w:p w:rsidR="00D50938" w:rsidRPr="00C20280" w:rsidRDefault="00D50938" w:rsidP="00726322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</w:pPr>
      <w:r w:rsidRPr="00C2028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l-GR"/>
        </w:rPr>
        <w:t>Περισσότερες πληροφορίες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, </w:t>
      </w:r>
      <w:r w:rsidRPr="00C20280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el-GR"/>
        </w:rPr>
        <w:t>το πλήρες πρόγραμμα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της ημερίδας και δελτία συμμετοχής είναι διαθέσιμα στο διαδικτυακό τόπο της E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vertAlign w:val="superscript"/>
          <w:lang w:eastAsia="el-GR"/>
        </w:rPr>
        <w:t>3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STEM (</w:t>
      </w:r>
      <w:hyperlink r:id="rId6" w:history="1">
        <w:r w:rsidR="0056130C" w:rsidRPr="00C20280">
          <w:rPr>
            <w:rStyle w:val="-"/>
            <w:rFonts w:ascii="Calibri" w:eastAsia="Times New Roman" w:hAnsi="Calibri" w:cs="Calibri"/>
            <w:bdr w:val="none" w:sz="0" w:space="0" w:color="auto" w:frame="1"/>
            <w:lang w:eastAsia="el-GR"/>
          </w:rPr>
          <w:t>http://e3stem.edu.gr/wordpress/</w:t>
        </w:r>
      </w:hyperlink>
      <w:r w:rsidR="0056130C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). </w:t>
      </w:r>
      <w:r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Για την παρακολούθηση του Συνεδρίου είναι απαραίτητη η έγκαιρη συμπλήρωση της φόρμας συμμετοχής. Στους συμμετέχοντες θα</w:t>
      </w:r>
      <w:r w:rsidR="00726322" w:rsidRPr="00C20280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δοθεί βεβαίωση παρακολούθησης.</w:t>
      </w:r>
    </w:p>
    <w:p w:rsidR="000151D7" w:rsidRDefault="000151D7" w:rsidP="00726322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0151D7" w:rsidRPr="00B73AEA" w:rsidRDefault="00726322" w:rsidP="00726322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</w:pPr>
      <w:r w:rsidRPr="00B73AEA">
        <w:rPr>
          <w:rFonts w:ascii="Calibri" w:eastAsia="Times New Roman" w:hAnsi="Calibri" w:cs="Calibri"/>
          <w:b/>
          <w:noProof/>
          <w:color w:val="000000"/>
          <w:sz w:val="24"/>
          <w:szCs w:val="24"/>
          <w:bdr w:val="none" w:sz="0" w:space="0" w:color="auto" w:frame="1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1790700</wp:posOffset>
            </wp:positionH>
            <wp:positionV relativeFrom="paragraph">
              <wp:posOffset>7620</wp:posOffset>
            </wp:positionV>
            <wp:extent cx="1447800" cy="1155065"/>
            <wp:effectExtent l="0" t="0" r="0" b="698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1D7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Ο ΠΡΟΕΔΡΟΣ ΤΗΣ</w:t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E</w:t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3</w:t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STEM</w:t>
      </w:r>
      <w:r w:rsidR="000151D7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="000151D7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="000151D7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ab/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              </w:t>
      </w:r>
      <w:r w:rsidR="000151D7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Ο ΓΡΑΜΜΑΤΕΑΣ </w:t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ΤΗΣ </w:t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E</w:t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3</w:t>
      </w:r>
      <w:r w:rsidR="00E73564" w:rsidRPr="00B73AEA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STEM</w:t>
      </w:r>
    </w:p>
    <w:p w:rsidR="00B73AEA" w:rsidRPr="00B73AEA" w:rsidRDefault="00B73AEA" w:rsidP="00726322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B73AEA" w:rsidRPr="00B73AEA" w:rsidRDefault="00B73AEA" w:rsidP="0072632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B73AEA" w:rsidRPr="00B73AEA" w:rsidRDefault="00B73AEA" w:rsidP="0072632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E73564" w:rsidRPr="00B73AEA" w:rsidRDefault="00C30EE4" w:rsidP="0072632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C54807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</w:t>
      </w:r>
      <w:r w:rsidR="00B73AEA" w:rsidRPr="00B73AE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ΨΥΧΑΡΗΣ </w:t>
      </w:r>
      <w:r w:rsidR="00B73AE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 w:rsidR="00B73AEA" w:rsidRPr="00B73AEA">
        <w:rPr>
          <w:rFonts w:ascii="Calibri" w:eastAsia="Times New Roman" w:hAnsi="Calibri" w:cs="Calibri"/>
          <w:b/>
          <w:sz w:val="24"/>
          <w:szCs w:val="24"/>
          <w:lang w:eastAsia="el-GR"/>
        </w:rPr>
        <w:t>ΣΑΡΑΝΤΟΣ</w:t>
      </w:r>
      <w:r w:rsidR="00B73AEA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                                                ΜΟΣΧΟΝΗΣΙΩΤΗΣ  ΣΤΥΛΙΑΝΟΣ</w:t>
      </w:r>
    </w:p>
    <w:sectPr w:rsidR="00E73564" w:rsidRPr="00B73AEA" w:rsidSect="00171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6D4"/>
    <w:multiLevelType w:val="hybridMultilevel"/>
    <w:tmpl w:val="6ED8D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2499"/>
    <w:rsid w:val="00013E92"/>
    <w:rsid w:val="000151D7"/>
    <w:rsid w:val="000213D4"/>
    <w:rsid w:val="000F23B1"/>
    <w:rsid w:val="001711E4"/>
    <w:rsid w:val="001950B2"/>
    <w:rsid w:val="00342F96"/>
    <w:rsid w:val="0045415B"/>
    <w:rsid w:val="0056130C"/>
    <w:rsid w:val="005D5B6B"/>
    <w:rsid w:val="00726322"/>
    <w:rsid w:val="00743611"/>
    <w:rsid w:val="008460C3"/>
    <w:rsid w:val="00871D34"/>
    <w:rsid w:val="00894DB1"/>
    <w:rsid w:val="00917E53"/>
    <w:rsid w:val="00971BFA"/>
    <w:rsid w:val="00A20EAC"/>
    <w:rsid w:val="00A62545"/>
    <w:rsid w:val="00A8315B"/>
    <w:rsid w:val="00AA43CF"/>
    <w:rsid w:val="00B73AEA"/>
    <w:rsid w:val="00C20280"/>
    <w:rsid w:val="00C30EE4"/>
    <w:rsid w:val="00C54807"/>
    <w:rsid w:val="00D50938"/>
    <w:rsid w:val="00DA2208"/>
    <w:rsid w:val="00DE4B35"/>
    <w:rsid w:val="00E60FD7"/>
    <w:rsid w:val="00E73564"/>
    <w:rsid w:val="00E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4B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613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3stem.edu.gr/wordpre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Kostas</cp:lastModifiedBy>
  <cp:revision>2</cp:revision>
  <dcterms:created xsi:type="dcterms:W3CDTF">2018-04-26T18:05:00Z</dcterms:created>
  <dcterms:modified xsi:type="dcterms:W3CDTF">2018-04-26T18:05:00Z</dcterms:modified>
</cp:coreProperties>
</file>