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2B" w:rsidRDefault="009D5D2B" w:rsidP="009D5D2B">
      <w:pPr>
        <w:pStyle w:val="Web"/>
        <w:jc w:val="center"/>
        <w:rPr>
          <w:rFonts w:asciiTheme="minorHAnsi" w:hAnsiTheme="minorHAnsi"/>
          <w:b/>
        </w:rPr>
      </w:pPr>
    </w:p>
    <w:p w:rsidR="009D5D2B" w:rsidRDefault="009D5D2B" w:rsidP="009D5D2B">
      <w:pPr>
        <w:pStyle w:val="Web"/>
        <w:jc w:val="center"/>
        <w:rPr>
          <w:rFonts w:asciiTheme="minorHAnsi" w:hAnsiTheme="minorHAnsi"/>
          <w:b/>
        </w:rPr>
      </w:pPr>
      <w:r w:rsidRPr="009D5D2B">
        <w:rPr>
          <w:rFonts w:asciiTheme="minorHAnsi" w:hAnsiTheme="minorHAnsi"/>
          <w:b/>
        </w:rPr>
        <w:t>ΔΕΛΤΙΟ ΤΥΠΟΥ</w:t>
      </w:r>
    </w:p>
    <w:p w:rsidR="009D5D2B" w:rsidRDefault="009D5D2B" w:rsidP="009D5D2B">
      <w:pPr>
        <w:pStyle w:val="Web"/>
        <w:jc w:val="center"/>
        <w:rPr>
          <w:rFonts w:asciiTheme="minorHAnsi" w:hAnsiTheme="minorHAnsi"/>
          <w:b/>
        </w:rPr>
      </w:pPr>
      <w:r w:rsidRPr="009D5D2B">
        <w:rPr>
          <w:rFonts w:asciiTheme="minorHAnsi" w:hAnsiTheme="minorHAnsi"/>
          <w:b/>
        </w:rPr>
        <w:t>Θέμα: «Ανάληψη υπηρεσίας εκπαιδευτικών Α/</w:t>
      </w:r>
      <w:proofErr w:type="spellStart"/>
      <w:r w:rsidRPr="009D5D2B">
        <w:rPr>
          <w:rFonts w:asciiTheme="minorHAnsi" w:hAnsiTheme="minorHAnsi"/>
          <w:b/>
        </w:rPr>
        <w:t>θμιας</w:t>
      </w:r>
      <w:proofErr w:type="spellEnd"/>
      <w:r w:rsidRPr="009D5D2B">
        <w:rPr>
          <w:rFonts w:asciiTheme="minorHAnsi" w:hAnsiTheme="minorHAnsi"/>
          <w:b/>
        </w:rPr>
        <w:t xml:space="preserve"> </w:t>
      </w:r>
      <w:proofErr w:type="spellStart"/>
      <w:r w:rsidRPr="009D5D2B">
        <w:rPr>
          <w:rFonts w:asciiTheme="minorHAnsi" w:hAnsiTheme="minorHAnsi"/>
          <w:b/>
        </w:rPr>
        <w:t>Εκπ</w:t>
      </w:r>
      <w:proofErr w:type="spellEnd"/>
      <w:r w:rsidRPr="009D5D2B">
        <w:rPr>
          <w:rFonts w:asciiTheme="minorHAnsi" w:hAnsiTheme="minorHAnsi"/>
          <w:b/>
        </w:rPr>
        <w:t xml:space="preserve">/σης </w:t>
      </w:r>
      <w:proofErr w:type="spellStart"/>
      <w:r w:rsidRPr="009D5D2B">
        <w:rPr>
          <w:rFonts w:asciiTheme="minorHAnsi" w:hAnsiTheme="minorHAnsi"/>
          <w:b/>
        </w:rPr>
        <w:t>Ν.Κυκλάδων</w:t>
      </w:r>
      <w:proofErr w:type="spellEnd"/>
      <w:r w:rsidRPr="009D5D2B">
        <w:rPr>
          <w:rFonts w:asciiTheme="minorHAnsi" w:hAnsiTheme="minorHAnsi"/>
          <w:b/>
        </w:rPr>
        <w:t>»</w:t>
      </w:r>
    </w:p>
    <w:p w:rsidR="009D5D2B" w:rsidRPr="009D5D2B" w:rsidRDefault="009D5D2B" w:rsidP="001A50B9">
      <w:pPr>
        <w:pStyle w:val="Web"/>
        <w:jc w:val="both"/>
        <w:rPr>
          <w:rFonts w:asciiTheme="minorHAnsi" w:hAnsiTheme="minorHAnsi"/>
          <w:b/>
        </w:rPr>
      </w:pPr>
    </w:p>
    <w:p w:rsidR="001A50B9" w:rsidRPr="00BA494C" w:rsidRDefault="001A50B9" w:rsidP="001A50B9">
      <w:pPr>
        <w:pStyle w:val="Web"/>
        <w:jc w:val="both"/>
        <w:rPr>
          <w:rFonts w:asciiTheme="minorHAnsi" w:hAnsiTheme="minorHAnsi"/>
        </w:rPr>
      </w:pPr>
      <w:r w:rsidRPr="00BA494C">
        <w:rPr>
          <w:rFonts w:asciiTheme="minorHAnsi" w:hAnsiTheme="minorHAnsi"/>
        </w:rPr>
        <w:t>Η Διεύθυνση Πρωτοβάθμιας Εκπαίδευσης ανακοινώνει ότι οι εκπ</w:t>
      </w:r>
      <w:r w:rsidR="00BA494C">
        <w:rPr>
          <w:rFonts w:asciiTheme="minorHAnsi" w:hAnsiTheme="minorHAnsi"/>
        </w:rPr>
        <w:t xml:space="preserve">αιδευτικοί που ανήκουν οργανικά ή βρίσκονται στη </w:t>
      </w:r>
      <w:r w:rsidRPr="00BA494C">
        <w:rPr>
          <w:rFonts w:asciiTheme="minorHAnsi" w:hAnsiTheme="minorHAnsi"/>
        </w:rPr>
        <w:t>διάθεση ή αποσπάσθηκαν στο ΠΥΣΠΕ Κυκλάδων θα αναλάβουν υπηρεσία την 1η Σεπτεμβρίου 201</w:t>
      </w:r>
      <w:r w:rsidR="005E04EB" w:rsidRPr="005E04EB">
        <w:rPr>
          <w:rFonts w:asciiTheme="minorHAnsi" w:hAnsiTheme="minorHAnsi"/>
        </w:rPr>
        <w:t>5</w:t>
      </w:r>
      <w:r w:rsidRPr="00BA494C">
        <w:rPr>
          <w:rFonts w:asciiTheme="minorHAnsi" w:hAnsiTheme="minorHAnsi"/>
        </w:rPr>
        <w:t xml:space="preserve"> σύμφωνα με τα ακόλουθα:</w:t>
      </w:r>
    </w:p>
    <w:p w:rsidR="001A50B9" w:rsidRPr="00BA494C" w:rsidRDefault="001A50B9" w:rsidP="001A50B9">
      <w:pPr>
        <w:pStyle w:val="Web"/>
        <w:jc w:val="both"/>
        <w:rPr>
          <w:rFonts w:asciiTheme="minorHAnsi" w:hAnsiTheme="minorHAnsi"/>
        </w:rPr>
      </w:pPr>
      <w:r w:rsidRPr="00BA494C">
        <w:rPr>
          <w:rFonts w:asciiTheme="minorHAnsi" w:hAnsiTheme="minorHAnsi"/>
        </w:rPr>
        <w:t>1. Οι εκπαιδευτικοί που ανήκουν οργανικά σε σχολικές μονάδες αρμοδιότητας ν. Κυκλάδων, θα παρουσιαστούν και θα αναλάβουν υπηρεσία στα σχολεία της οργανικής τους θέσης.</w:t>
      </w:r>
    </w:p>
    <w:p w:rsidR="005E04EB" w:rsidRPr="00BA494C" w:rsidRDefault="001A50B9" w:rsidP="005E04EB">
      <w:pPr>
        <w:pStyle w:val="Web"/>
        <w:jc w:val="both"/>
        <w:rPr>
          <w:rFonts w:asciiTheme="minorHAnsi" w:hAnsiTheme="minorHAnsi"/>
        </w:rPr>
      </w:pPr>
      <w:r w:rsidRPr="00BA494C">
        <w:rPr>
          <w:rFonts w:asciiTheme="minorHAnsi" w:hAnsiTheme="minorHAnsi"/>
        </w:rPr>
        <w:t xml:space="preserve">2. Οι εκπαιδευτικοί </w:t>
      </w:r>
      <w:r w:rsidR="00823BA7">
        <w:rPr>
          <w:rFonts w:asciiTheme="minorHAnsi" w:hAnsiTheme="minorHAnsi"/>
        </w:rPr>
        <w:t xml:space="preserve">όλων των ειδικοτήτων </w:t>
      </w:r>
      <w:r w:rsidRPr="00BA494C">
        <w:rPr>
          <w:rFonts w:asciiTheme="minorHAnsi" w:hAnsiTheme="minorHAnsi"/>
        </w:rPr>
        <w:t>που παραμένουν στη</w:t>
      </w:r>
      <w:r w:rsidRPr="00BA494C">
        <w:rPr>
          <w:rStyle w:val="a3"/>
          <w:rFonts w:asciiTheme="minorHAnsi" w:hAnsiTheme="minorHAnsi"/>
        </w:rPr>
        <w:t xml:space="preserve"> </w:t>
      </w:r>
      <w:r w:rsidRPr="00823BA7">
        <w:rPr>
          <w:rStyle w:val="a3"/>
          <w:rFonts w:asciiTheme="minorHAnsi" w:hAnsiTheme="minorHAnsi"/>
          <w:b w:val="0"/>
        </w:rPr>
        <w:t>διάθεση του ΠΥΣΠΕ Κυκλάδων</w:t>
      </w:r>
      <w:r w:rsidR="00BA494C" w:rsidRPr="00823BA7">
        <w:rPr>
          <w:rStyle w:val="a3"/>
          <w:rFonts w:asciiTheme="minorHAnsi" w:hAnsiTheme="minorHAnsi"/>
          <w:b w:val="0"/>
        </w:rPr>
        <w:t xml:space="preserve"> (</w:t>
      </w:r>
      <w:r w:rsidRPr="00823BA7">
        <w:rPr>
          <w:rStyle w:val="a3"/>
          <w:rFonts w:asciiTheme="minorHAnsi" w:hAnsiTheme="minorHAnsi"/>
          <w:b w:val="0"/>
        </w:rPr>
        <w:t>έχουν μεταταχθε</w:t>
      </w:r>
      <w:r w:rsidRPr="00823BA7">
        <w:rPr>
          <w:rFonts w:asciiTheme="minorHAnsi" w:hAnsiTheme="minorHAnsi"/>
        </w:rPr>
        <w:t>ί,</w:t>
      </w:r>
      <w:r w:rsidRPr="00823BA7">
        <w:rPr>
          <w:rFonts w:asciiTheme="minorHAnsi" w:hAnsiTheme="minorHAnsi"/>
          <w:b/>
        </w:rPr>
        <w:t xml:space="preserve"> </w:t>
      </w:r>
      <w:r w:rsidRPr="00823BA7">
        <w:rPr>
          <w:rStyle w:val="a3"/>
          <w:rFonts w:asciiTheme="minorHAnsi" w:hAnsiTheme="minorHAnsi"/>
          <w:b w:val="0"/>
        </w:rPr>
        <w:t>σύμφωνα με τις υποχρεωτικές μετατάξεις α</w:t>
      </w:r>
      <w:r w:rsidRPr="00823BA7">
        <w:rPr>
          <w:rFonts w:asciiTheme="minorHAnsi" w:hAnsiTheme="minorHAnsi"/>
        </w:rPr>
        <w:t>π</w:t>
      </w:r>
      <w:r w:rsidRPr="00823BA7">
        <w:rPr>
          <w:rStyle w:val="a3"/>
          <w:rFonts w:asciiTheme="minorHAnsi" w:hAnsiTheme="minorHAnsi"/>
          <w:b w:val="0"/>
        </w:rPr>
        <w:t>ό τη Δευτεροβάθμ</w:t>
      </w:r>
      <w:r w:rsidR="00BA494C" w:rsidRPr="00823BA7">
        <w:rPr>
          <w:rStyle w:val="a3"/>
          <w:rFonts w:asciiTheme="minorHAnsi" w:hAnsiTheme="minorHAnsi"/>
          <w:b w:val="0"/>
        </w:rPr>
        <w:t>ια στην Πρωτοβάθμια Εκπαίδευση και δεν έχουν πάρει ακόμα οργανική θέση)</w:t>
      </w:r>
      <w:r w:rsidRPr="00823BA7">
        <w:rPr>
          <w:rFonts w:asciiTheme="minorHAnsi" w:hAnsiTheme="minorHAnsi"/>
        </w:rPr>
        <w:t>,</w:t>
      </w:r>
      <w:r w:rsidRPr="00BA494C">
        <w:rPr>
          <w:rFonts w:asciiTheme="minorHAnsi" w:hAnsiTheme="minorHAnsi"/>
        </w:rPr>
        <w:t xml:space="preserve"> </w:t>
      </w:r>
      <w:r w:rsidR="005E04EB">
        <w:rPr>
          <w:rFonts w:asciiTheme="minorHAnsi" w:hAnsiTheme="minorHAnsi"/>
        </w:rPr>
        <w:t>οφείλουν</w:t>
      </w:r>
      <w:r w:rsidRPr="00BA494C">
        <w:rPr>
          <w:rFonts w:asciiTheme="minorHAnsi" w:hAnsiTheme="minorHAnsi"/>
        </w:rPr>
        <w:t xml:space="preserve"> να παρουσιαστούν και να αναλάβουν υπηρεσία </w:t>
      </w:r>
      <w:r w:rsidR="005E04EB">
        <w:rPr>
          <w:rFonts w:asciiTheme="minorHAnsi" w:hAnsiTheme="minorHAnsi"/>
        </w:rPr>
        <w:t>στην πλησιέστερη σ’ αυτούς σχολική μονάδα εντός του Νομού</w:t>
      </w:r>
      <w:r w:rsidR="00823BA7">
        <w:rPr>
          <w:rFonts w:asciiTheme="minorHAnsi" w:hAnsiTheme="minorHAnsi"/>
        </w:rPr>
        <w:t xml:space="preserve"> και να αποστείλουν την αναφορά ανάληψης υπηρεσίας</w:t>
      </w:r>
      <w:r w:rsidR="005E04EB">
        <w:rPr>
          <w:rFonts w:asciiTheme="minorHAnsi" w:hAnsiTheme="minorHAnsi"/>
        </w:rPr>
        <w:t xml:space="preserve"> με </w:t>
      </w:r>
      <w:r w:rsidR="005E04EB">
        <w:rPr>
          <w:rFonts w:asciiTheme="minorHAnsi" w:hAnsiTheme="minorHAnsi"/>
          <w:lang w:val="en-US"/>
        </w:rPr>
        <w:t>Fax</w:t>
      </w:r>
      <w:r w:rsidR="005E04EB">
        <w:rPr>
          <w:rFonts w:asciiTheme="minorHAnsi" w:hAnsiTheme="minorHAnsi"/>
        </w:rPr>
        <w:t xml:space="preserve"> στη Διεύθυνση Πρωτοβάθμιας Εκπαίδευσης Κυκλάδων, στο</w:t>
      </w:r>
      <w:r w:rsidR="005E04EB" w:rsidRPr="00BA494C">
        <w:rPr>
          <w:rFonts w:asciiTheme="minorHAnsi" w:hAnsiTheme="minorHAnsi"/>
        </w:rPr>
        <w:t xml:space="preserve"> 2281079229</w:t>
      </w:r>
      <w:r w:rsidR="005E04EB">
        <w:rPr>
          <w:rFonts w:asciiTheme="minorHAnsi" w:hAnsiTheme="minorHAnsi"/>
        </w:rPr>
        <w:t>.</w:t>
      </w:r>
    </w:p>
    <w:p w:rsidR="001A50B9" w:rsidRDefault="005E04EB" w:rsidP="001A50B9">
      <w:pPr>
        <w:pStyle w:val="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Οι εκπαιδευτικοί που αποσπάστηκαν στο ΠΥΣΠΕ Κυκλάδων από άλλα ΠΥΣΠΕ οφείλουν</w:t>
      </w:r>
      <w:r w:rsidRPr="00BA494C">
        <w:rPr>
          <w:rFonts w:asciiTheme="minorHAnsi" w:hAnsiTheme="minorHAnsi"/>
        </w:rPr>
        <w:t xml:space="preserve"> να παρουσιαστούν και να αναλάβουν υπηρεσία </w:t>
      </w:r>
      <w:r>
        <w:rPr>
          <w:rFonts w:asciiTheme="minorHAnsi" w:hAnsiTheme="minorHAnsi"/>
        </w:rPr>
        <w:t>στη</w:t>
      </w:r>
      <w:r w:rsidR="001A50B9" w:rsidRPr="00BA494C">
        <w:rPr>
          <w:rFonts w:asciiTheme="minorHAnsi" w:hAnsiTheme="minorHAnsi"/>
        </w:rPr>
        <w:t xml:space="preserve"> Διεύθυνση της Πρωτοβάθμιας Εκπαίδευσης ν. Κυκλάδων που εδρεύει στην Ερμούπολη-Σύρου, στη διεύθυνσ</w:t>
      </w:r>
      <w:r>
        <w:rPr>
          <w:rFonts w:asciiTheme="minorHAnsi" w:hAnsiTheme="minorHAnsi"/>
        </w:rPr>
        <w:t>η: Ιωάννη Λαυρεντίου Ράλλη 6 (</w:t>
      </w:r>
      <w:r w:rsidR="001A50B9" w:rsidRPr="00BA494C">
        <w:rPr>
          <w:rFonts w:asciiTheme="minorHAnsi" w:hAnsiTheme="minorHAnsi"/>
        </w:rPr>
        <w:t>η Διεύθυνση στεγάζεται σε κτίριο που βρίσκεται στην οδό που οδηγεί στον Ναό του Αγίου Νικολάου, στη δεξιά πλευρά απέναντι από το πάρκο του ναού).</w:t>
      </w:r>
    </w:p>
    <w:p w:rsidR="00823BA7" w:rsidRDefault="00823BA7" w:rsidP="001A50B9">
      <w:pPr>
        <w:pStyle w:val="Web"/>
        <w:jc w:val="both"/>
        <w:rPr>
          <w:rFonts w:asciiTheme="minorHAnsi" w:hAnsiTheme="minorHAnsi"/>
        </w:rPr>
      </w:pPr>
    </w:p>
    <w:p w:rsidR="00823BA7" w:rsidRDefault="00823BA7" w:rsidP="001A50B9">
      <w:pPr>
        <w:pStyle w:val="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Για οποιαδήποτε επιπλέον πληροφορία-διευκρίνιση είμαστε στη διάθεσή σας.</w:t>
      </w:r>
    </w:p>
    <w:p w:rsidR="00040B4D" w:rsidRDefault="00040B4D"/>
    <w:sectPr w:rsidR="00040B4D" w:rsidSect="00BA494C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0B9"/>
    <w:rsid w:val="00040B4D"/>
    <w:rsid w:val="001A50B9"/>
    <w:rsid w:val="001C55AC"/>
    <w:rsid w:val="002E7179"/>
    <w:rsid w:val="003D2E46"/>
    <w:rsid w:val="00593A21"/>
    <w:rsid w:val="005E04EB"/>
    <w:rsid w:val="007C4B88"/>
    <w:rsid w:val="007F35EE"/>
    <w:rsid w:val="00823BA7"/>
    <w:rsid w:val="00825B56"/>
    <w:rsid w:val="009D5D2B"/>
    <w:rsid w:val="00B562A6"/>
    <w:rsid w:val="00BA494C"/>
    <w:rsid w:val="00C67A4C"/>
    <w:rsid w:val="00D1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50B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50B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D5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5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2015-08-29T09:25:00Z</dcterms:created>
  <dcterms:modified xsi:type="dcterms:W3CDTF">2015-08-29T09:30:00Z</dcterms:modified>
</cp:coreProperties>
</file>