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9" w:type="dxa"/>
        <w:tblInd w:w="-176" w:type="dxa"/>
        <w:tblLook w:val="0420"/>
      </w:tblPr>
      <w:tblGrid>
        <w:gridCol w:w="4790"/>
        <w:gridCol w:w="4509"/>
      </w:tblGrid>
      <w:tr w:rsidR="0023172C" w:rsidTr="00911855">
        <w:trPr>
          <w:trHeight w:val="1135"/>
        </w:trPr>
        <w:tc>
          <w:tcPr>
            <w:tcW w:w="4790" w:type="dxa"/>
          </w:tcPr>
          <w:p w:rsidR="0023172C" w:rsidRDefault="002A00B7" w:rsidP="002A0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val="en-US" w:eastAsia="el-GR"/>
              </w:rPr>
              <w:t xml:space="preserve">                                           </w:t>
            </w:r>
            <w:r w:rsidR="004C526D">
              <w:rPr>
                <w:noProof/>
                <w:lang w:eastAsia="el-GR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72C" w:rsidRDefault="0023172C" w:rsidP="00FB5334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</w:tcPr>
          <w:p w:rsidR="0023172C" w:rsidRDefault="0023172C" w:rsidP="00FB5334">
            <w:pPr>
              <w:pStyle w:val="msonormalcxsp"/>
              <w:spacing w:before="0" w:beforeAutospacing="0" w:after="0" w:afterAutospacing="0"/>
              <w:ind w:left="175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3172C" w:rsidTr="00B74CB7">
        <w:trPr>
          <w:trHeight w:val="797"/>
        </w:trPr>
        <w:tc>
          <w:tcPr>
            <w:tcW w:w="4790" w:type="dxa"/>
          </w:tcPr>
          <w:p w:rsidR="0023172C" w:rsidRPr="00911855" w:rsidRDefault="00911855" w:rsidP="00FB5334">
            <w:pPr>
              <w:spacing w:after="0" w:line="240" w:lineRule="auto"/>
              <w:ind w:left="34"/>
              <w:jc w:val="center"/>
            </w:pPr>
            <w:r w:rsidRPr="00911855">
              <w:t>Ε</w:t>
            </w:r>
            <w:r w:rsidR="0023172C" w:rsidRPr="00911855">
              <w:t>ΛΛΗΝΙΚΗ ΔΗΜΟΚΡΑΤΙΑ</w:t>
            </w:r>
          </w:p>
          <w:p w:rsidR="0023172C" w:rsidRPr="00911855" w:rsidRDefault="0023172C" w:rsidP="00FB5334">
            <w:pPr>
              <w:spacing w:after="0" w:line="240" w:lineRule="auto"/>
              <w:ind w:left="34"/>
              <w:jc w:val="center"/>
            </w:pPr>
            <w:r w:rsidRPr="00911855">
              <w:t xml:space="preserve">ΥΠΟΥΡΓΕΙΟ  </w:t>
            </w:r>
            <w:r w:rsidR="00C560E1">
              <w:t xml:space="preserve">ΠΟΛΙΤΙΣΜΟΥ, </w:t>
            </w:r>
            <w:r w:rsidRPr="00911855">
              <w:t>ΠΑΙΔΕΙΑΣ  ΚΑΙ ΘΡΗΣΚΕΥΜΑΤΩΝ</w:t>
            </w:r>
          </w:p>
          <w:p w:rsidR="0023172C" w:rsidRPr="00911855" w:rsidRDefault="0023172C" w:rsidP="00FB5334">
            <w:pPr>
              <w:spacing w:after="0" w:line="240" w:lineRule="auto"/>
              <w:ind w:left="34"/>
              <w:jc w:val="center"/>
            </w:pPr>
            <w:r w:rsidRPr="00911855">
              <w:t>-----</w:t>
            </w:r>
          </w:p>
        </w:tc>
        <w:tc>
          <w:tcPr>
            <w:tcW w:w="4509" w:type="dxa"/>
          </w:tcPr>
          <w:p w:rsidR="0023172C" w:rsidRDefault="0023172C" w:rsidP="00FB5334">
            <w:pPr>
              <w:pStyle w:val="msonormalcxsp"/>
              <w:spacing w:before="0" w:beforeAutospacing="0" w:after="0" w:afterAutospacing="0"/>
              <w:ind w:left="175"/>
              <w:contextualSpacing/>
              <w:rPr>
                <w:rFonts w:ascii="Calibri" w:hAnsi="Calibri"/>
                <w:sz w:val="20"/>
                <w:szCs w:val="20"/>
              </w:rPr>
            </w:pPr>
          </w:p>
          <w:p w:rsidR="0023172C" w:rsidRDefault="0023172C" w:rsidP="00FB5334">
            <w:pPr>
              <w:pStyle w:val="msonormalcxsp"/>
              <w:spacing w:before="0" w:beforeAutospacing="0" w:after="0" w:afterAutospacing="0"/>
              <w:ind w:left="175"/>
              <w:contextualSpacing/>
              <w:rPr>
                <w:rFonts w:ascii="Calibri" w:hAnsi="Calibri"/>
                <w:sz w:val="20"/>
                <w:szCs w:val="20"/>
              </w:rPr>
            </w:pPr>
          </w:p>
          <w:p w:rsidR="0023172C" w:rsidRDefault="0023172C" w:rsidP="00FB5334">
            <w:pPr>
              <w:pStyle w:val="msonormalcxsp"/>
              <w:spacing w:before="0" w:beforeAutospacing="0" w:after="0" w:afterAutospacing="0"/>
              <w:ind w:left="175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23172C" w:rsidTr="00B74CB7">
        <w:trPr>
          <w:trHeight w:val="1244"/>
        </w:trPr>
        <w:tc>
          <w:tcPr>
            <w:tcW w:w="4790" w:type="dxa"/>
          </w:tcPr>
          <w:p w:rsidR="0023172C" w:rsidRPr="00911855" w:rsidRDefault="00EE0AEB" w:rsidP="00FB5334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911855">
              <w:rPr>
                <w:rFonts w:ascii="Calibri" w:hAnsi="Calibri"/>
                <w:sz w:val="22"/>
                <w:szCs w:val="22"/>
              </w:rPr>
              <w:t>ΓΕΝΙΚΗ ΔΙΕΥΘΥΝΣΗ ΣΠΟΥΔΩΝ ΠΡΩΤΟΒΑΘΜΙΑΣ ΚΑΙ ΔΕΥΤΕΡΟΒΑΘΜΙΑΣ  ΕΚΠΑΙΔΕΥΣΗΣ</w:t>
            </w:r>
          </w:p>
          <w:p w:rsidR="00A649D9" w:rsidRPr="00911855" w:rsidRDefault="009A560A" w:rsidP="002F3925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911855">
              <w:rPr>
                <w:rFonts w:ascii="Calibri" w:hAnsi="Calibri"/>
                <w:sz w:val="22"/>
                <w:szCs w:val="22"/>
              </w:rPr>
              <w:t xml:space="preserve">ΔΙΕΥΘΥΝΣΗ </w:t>
            </w:r>
            <w:r w:rsidR="00F77765" w:rsidRPr="00911855">
              <w:rPr>
                <w:rFonts w:ascii="Calibri" w:hAnsi="Calibri"/>
                <w:sz w:val="22"/>
                <w:szCs w:val="22"/>
              </w:rPr>
              <w:t xml:space="preserve"> ΣΠΟΥΔΩΝ</w:t>
            </w:r>
            <w:r w:rsidR="00A54BF6" w:rsidRPr="00911855">
              <w:rPr>
                <w:rFonts w:ascii="Calibri" w:hAnsi="Calibri"/>
                <w:sz w:val="22"/>
                <w:szCs w:val="22"/>
              </w:rPr>
              <w:t>, ΠΡΟΓΡΑΜΜΑΤΩΝ</w:t>
            </w:r>
            <w:r w:rsidR="00235713" w:rsidRPr="00911855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A54BF6" w:rsidRPr="009118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5713" w:rsidRPr="00911855">
              <w:rPr>
                <w:rFonts w:ascii="Calibri" w:hAnsi="Calibri"/>
                <w:sz w:val="22"/>
                <w:szCs w:val="22"/>
              </w:rPr>
              <w:t xml:space="preserve">ΚΑΙ </w:t>
            </w:r>
            <w:r w:rsidR="00A54BF6" w:rsidRPr="00911855">
              <w:rPr>
                <w:rFonts w:ascii="Calibri" w:hAnsi="Calibri"/>
                <w:sz w:val="22"/>
                <w:szCs w:val="22"/>
              </w:rPr>
              <w:t xml:space="preserve">ΟΡΓΑΝΩΣΗΣ </w:t>
            </w:r>
            <w:r w:rsidR="00F77765" w:rsidRPr="009118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4325" w:rsidRPr="00911855">
              <w:rPr>
                <w:rFonts w:ascii="Calibri" w:hAnsi="Calibri"/>
                <w:sz w:val="22"/>
                <w:szCs w:val="22"/>
              </w:rPr>
              <w:t>Π</w:t>
            </w:r>
            <w:r w:rsidR="0023172C" w:rsidRPr="00911855">
              <w:rPr>
                <w:rFonts w:ascii="Calibri" w:hAnsi="Calibri"/>
                <w:sz w:val="22"/>
                <w:szCs w:val="22"/>
              </w:rPr>
              <w:t xml:space="preserve">.Ε. </w:t>
            </w:r>
          </w:p>
          <w:p w:rsidR="0023172C" w:rsidRDefault="00911855" w:rsidP="002F3925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911855">
              <w:rPr>
                <w:rFonts w:ascii="Calibri" w:hAnsi="Calibri"/>
                <w:sz w:val="22"/>
                <w:szCs w:val="22"/>
              </w:rPr>
              <w:t>ΤΜΗΜΑ Γ’ ΜΑΘΗΤΙΚΗΣ ΜΕΡΙΜΝΑΣ &amp; ΣΧΟΛΙΚΗΣ ΖΩΗΣ</w:t>
            </w:r>
            <w:r w:rsidR="00E26CD4" w:rsidRPr="0091185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42770" w:rsidRPr="00911855" w:rsidRDefault="00B42770" w:rsidP="00B42770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911855">
              <w:rPr>
                <w:rFonts w:ascii="Calibri" w:hAnsi="Calibri"/>
                <w:sz w:val="22"/>
                <w:szCs w:val="22"/>
              </w:rPr>
              <w:t xml:space="preserve">ΔΙΕΥΘΥΝΣΗ  ΣΠΟΥΔΩΝ, ΠΡΟΓΡΑΜΜΑΤΩΝ         ΚΑΙ ΟΡΓΑΝΩΣΗΣ  </w:t>
            </w:r>
            <w:r>
              <w:rPr>
                <w:rFonts w:ascii="Calibri" w:hAnsi="Calibri"/>
                <w:sz w:val="22"/>
                <w:szCs w:val="22"/>
              </w:rPr>
              <w:t>Δ</w:t>
            </w:r>
            <w:r w:rsidRPr="00911855">
              <w:rPr>
                <w:rFonts w:ascii="Calibri" w:hAnsi="Calibri"/>
                <w:sz w:val="22"/>
                <w:szCs w:val="22"/>
              </w:rPr>
              <w:t xml:space="preserve">.Ε. </w:t>
            </w:r>
          </w:p>
          <w:p w:rsidR="00B42770" w:rsidRDefault="00B42770" w:rsidP="00B42770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911855">
              <w:rPr>
                <w:rFonts w:ascii="Calibri" w:hAnsi="Calibri"/>
                <w:sz w:val="22"/>
                <w:szCs w:val="22"/>
              </w:rPr>
              <w:t xml:space="preserve">ΤΜΗΜΑ Γ’ ΜΑΘΗΤΙΚΗΣ ΜΕΡΙΜΝΑΣ &amp; ΣΧΟΛΙΚΗΣ ΖΩΗΣ </w:t>
            </w:r>
          </w:p>
          <w:p w:rsidR="00B42770" w:rsidRPr="00911855" w:rsidRDefault="00B42770" w:rsidP="002F3925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9" w:type="dxa"/>
          </w:tcPr>
          <w:p w:rsidR="007B4F91" w:rsidRPr="00D44D4D" w:rsidRDefault="007B4F91" w:rsidP="007B4F91">
            <w:pPr>
              <w:spacing w:after="0" w:line="240" w:lineRule="auto"/>
              <w:ind w:left="-284"/>
              <w:rPr>
                <w:rFonts w:cs="Arial"/>
                <w:sz w:val="20"/>
                <w:szCs w:val="20"/>
              </w:rPr>
            </w:pPr>
            <w:r w:rsidRPr="007B4F91">
              <w:t xml:space="preserve">       </w:t>
            </w:r>
            <w:r w:rsidRPr="00B42770">
              <w:t xml:space="preserve">  </w:t>
            </w:r>
            <w:r w:rsidRPr="0063238D">
              <w:rPr>
                <w:rFonts w:cs="Arial"/>
                <w:sz w:val="20"/>
                <w:szCs w:val="20"/>
              </w:rPr>
              <w:t xml:space="preserve">Μαρούσι, </w:t>
            </w:r>
            <w:r w:rsidR="00A15B41" w:rsidRPr="00D44D4D">
              <w:rPr>
                <w:rFonts w:cs="Arial"/>
                <w:sz w:val="20"/>
                <w:szCs w:val="20"/>
              </w:rPr>
              <w:t>25-06-2015</w:t>
            </w:r>
          </w:p>
          <w:p w:rsidR="007B4F91" w:rsidRPr="0063238D" w:rsidRDefault="007B4F91" w:rsidP="007B4F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7B4F91">
              <w:rPr>
                <w:rFonts w:cs="Arial"/>
                <w:sz w:val="20"/>
                <w:szCs w:val="20"/>
              </w:rPr>
              <w:t xml:space="preserve"> </w:t>
            </w:r>
            <w:r w:rsidRPr="00D44D4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Αριθ. </w:t>
            </w:r>
            <w:proofErr w:type="spellStart"/>
            <w:r>
              <w:rPr>
                <w:rFonts w:cs="Arial"/>
                <w:sz w:val="20"/>
                <w:szCs w:val="20"/>
              </w:rPr>
              <w:t>Πρωτ</w:t>
            </w:r>
            <w:proofErr w:type="spellEnd"/>
            <w:r>
              <w:rPr>
                <w:rFonts w:cs="Arial"/>
                <w:sz w:val="20"/>
                <w:szCs w:val="20"/>
              </w:rPr>
              <w:t>. Φ1</w:t>
            </w:r>
            <w:r w:rsidR="00530BB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/</w:t>
            </w:r>
            <w:r w:rsidR="00905826">
              <w:rPr>
                <w:rFonts w:cs="Arial"/>
                <w:sz w:val="20"/>
                <w:szCs w:val="20"/>
              </w:rPr>
              <w:t>1311</w:t>
            </w:r>
            <w:r w:rsidRPr="00D44D4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/</w:t>
            </w:r>
            <w:r w:rsidR="00A15B41" w:rsidRPr="00D44D4D">
              <w:rPr>
                <w:rFonts w:cs="Arial"/>
                <w:sz w:val="20"/>
                <w:szCs w:val="20"/>
              </w:rPr>
              <w:t>100805</w:t>
            </w:r>
            <w:r w:rsidR="0090582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/Δ1  </w:t>
            </w:r>
            <w:r w:rsidRPr="0063238D">
              <w:rPr>
                <w:rFonts w:cs="Arial"/>
                <w:sz w:val="20"/>
                <w:szCs w:val="20"/>
              </w:rPr>
              <w:t xml:space="preserve">    </w:t>
            </w:r>
          </w:p>
          <w:p w:rsidR="0023172C" w:rsidRPr="007B4F91" w:rsidRDefault="0023172C" w:rsidP="00FB5334">
            <w:pPr>
              <w:spacing w:after="0" w:line="240" w:lineRule="auto"/>
              <w:ind w:left="175"/>
            </w:pPr>
          </w:p>
          <w:p w:rsidR="0023172C" w:rsidRPr="0023172C" w:rsidRDefault="0023172C" w:rsidP="00FB5334">
            <w:pPr>
              <w:spacing w:after="0" w:line="240" w:lineRule="auto"/>
              <w:ind w:left="175"/>
            </w:pPr>
          </w:p>
        </w:tc>
      </w:tr>
      <w:tr w:rsidR="0023172C" w:rsidTr="00B74CB7">
        <w:trPr>
          <w:trHeight w:val="755"/>
        </w:trPr>
        <w:tc>
          <w:tcPr>
            <w:tcW w:w="4790" w:type="dxa"/>
          </w:tcPr>
          <w:p w:rsidR="0023172C" w:rsidRPr="00911855" w:rsidRDefault="0023172C" w:rsidP="00911855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9" w:type="dxa"/>
          </w:tcPr>
          <w:p w:rsidR="0023172C" w:rsidRPr="0023172C" w:rsidRDefault="0023172C" w:rsidP="00FB5334">
            <w:pPr>
              <w:spacing w:after="0" w:line="240" w:lineRule="auto"/>
              <w:ind w:left="175"/>
            </w:pPr>
            <w:r w:rsidRPr="0023172C">
              <w:t xml:space="preserve">     </w:t>
            </w:r>
          </w:p>
        </w:tc>
      </w:tr>
      <w:tr w:rsidR="0023172C" w:rsidTr="00B74CB7">
        <w:trPr>
          <w:trHeight w:val="2516"/>
        </w:trPr>
        <w:tc>
          <w:tcPr>
            <w:tcW w:w="4790" w:type="dxa"/>
          </w:tcPr>
          <w:p w:rsidR="0023172C" w:rsidRDefault="0023172C" w:rsidP="004F5316">
            <w:pPr>
              <w:pStyle w:val="msonormalcxsp"/>
              <w:spacing w:before="0" w:beforeAutospacing="0" w:after="0" w:afterAutospacing="0"/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Δ/νση</w:t>
            </w:r>
            <w:r>
              <w:rPr>
                <w:rFonts w:ascii="Calibri" w:hAnsi="Calibri"/>
                <w:sz w:val="22"/>
                <w:szCs w:val="22"/>
              </w:rPr>
              <w:tab/>
              <w:t>: Ανδρέα Παπανδρέου 37</w:t>
            </w:r>
          </w:p>
          <w:p w:rsidR="0023172C" w:rsidRDefault="0023172C" w:rsidP="00FB5334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Τ.Κ. – Πόλη</w:t>
            </w:r>
            <w:r>
              <w:rPr>
                <w:rFonts w:ascii="Calibri" w:hAnsi="Calibri"/>
                <w:sz w:val="22"/>
                <w:szCs w:val="22"/>
              </w:rPr>
              <w:tab/>
              <w:t>: 15180 – Μαρούσι</w:t>
            </w:r>
          </w:p>
          <w:p w:rsidR="0023172C" w:rsidRPr="004F5316" w:rsidRDefault="0023172C" w:rsidP="00A649D9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Ιστοσελίδα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: </w:t>
            </w:r>
            <w:hyperlink r:id="rId7" w:history="1"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  <w:lang w:val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  <w:lang w:val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color w:val="auto"/>
                  <w:sz w:val="22"/>
                  <w:szCs w:val="22"/>
                  <w:u w:val="none"/>
                  <w:lang w:val="en-US"/>
                </w:rPr>
                <w:t>gr</w:t>
              </w:r>
              <w:proofErr w:type="spellEnd"/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52FAD" w:rsidRPr="00840CB5" w:rsidRDefault="00B86103" w:rsidP="00FB5334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Πληροφορίες    </w:t>
            </w:r>
            <w:r w:rsidRPr="00B86103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="00840CB5">
              <w:rPr>
                <w:rFonts w:ascii="Calibri" w:hAnsi="Calibri"/>
                <w:sz w:val="22"/>
                <w:szCs w:val="22"/>
              </w:rPr>
              <w:t>Σ.Λαπατά</w:t>
            </w:r>
            <w:proofErr w:type="spellEnd"/>
          </w:p>
          <w:p w:rsidR="00352FAD" w:rsidRPr="00352FAD" w:rsidRDefault="00B86103" w:rsidP="00FB5334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 w:rsidRPr="00B8610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840CB5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 w:rsidR="00B42770">
              <w:rPr>
                <w:rFonts w:ascii="Calibri" w:hAnsi="Calibri"/>
                <w:sz w:val="22"/>
                <w:szCs w:val="22"/>
              </w:rPr>
              <w:t xml:space="preserve">:Α. </w:t>
            </w:r>
            <w:proofErr w:type="spellStart"/>
            <w:r w:rsidR="00B42770">
              <w:rPr>
                <w:rFonts w:ascii="Calibri" w:hAnsi="Calibri"/>
                <w:sz w:val="22"/>
                <w:szCs w:val="22"/>
              </w:rPr>
              <w:t>Βάρλα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  <w:p w:rsidR="0023172C" w:rsidRDefault="00B86103" w:rsidP="00FB5334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62557">
              <w:rPr>
                <w:rFonts w:ascii="Calibri" w:hAnsi="Calibri"/>
                <w:sz w:val="22"/>
                <w:szCs w:val="22"/>
              </w:rPr>
              <w:t>Τηλέφωνο</w:t>
            </w:r>
            <w:r w:rsidR="00862557" w:rsidRPr="00B86103">
              <w:rPr>
                <w:rFonts w:ascii="Calibri" w:hAnsi="Calibri"/>
                <w:sz w:val="22"/>
                <w:szCs w:val="22"/>
              </w:rPr>
              <w:tab/>
              <w:t xml:space="preserve">: 210 344 </w:t>
            </w:r>
            <w:r w:rsidR="00840CB5">
              <w:rPr>
                <w:rFonts w:ascii="Calibri" w:hAnsi="Calibri"/>
                <w:sz w:val="22"/>
                <w:szCs w:val="22"/>
              </w:rPr>
              <w:t>224</w:t>
            </w:r>
            <w:r w:rsidR="00BF6516">
              <w:rPr>
                <w:rFonts w:ascii="Calibri" w:hAnsi="Calibri"/>
                <w:sz w:val="22"/>
                <w:szCs w:val="22"/>
              </w:rPr>
              <w:t>9</w:t>
            </w:r>
          </w:p>
          <w:p w:rsidR="00352FAD" w:rsidRPr="00B86103" w:rsidRDefault="00352FAD" w:rsidP="00352FAD">
            <w:pPr>
              <w:pStyle w:val="msonormalcxsp"/>
              <w:tabs>
                <w:tab w:val="left" w:pos="1635"/>
              </w:tabs>
              <w:spacing w:before="0" w:beforeAutospacing="0" w:after="0" w:afterAutospacing="0"/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210 344 </w:t>
            </w:r>
            <w:r w:rsidR="00520F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6516">
              <w:rPr>
                <w:rFonts w:ascii="Calibri" w:hAnsi="Calibri"/>
                <w:sz w:val="22"/>
                <w:szCs w:val="22"/>
              </w:rPr>
              <w:t>3318</w:t>
            </w:r>
          </w:p>
          <w:p w:rsidR="0023172C" w:rsidRPr="00B86103" w:rsidRDefault="00E52B25" w:rsidP="00A649D9">
            <w:pPr>
              <w:pStyle w:val="msonormalcxsp"/>
              <w:spacing w:before="0" w:beforeAutospacing="0" w:after="0" w:afterAutospacing="0"/>
              <w:ind w:left="34"/>
              <w:contextualSpacing/>
            </w:pPr>
            <w:r w:rsidRPr="00B8610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509" w:type="dxa"/>
          </w:tcPr>
          <w:p w:rsidR="005378FA" w:rsidRPr="00BF6516" w:rsidRDefault="005378FA" w:rsidP="005378FA">
            <w:pPr>
              <w:pStyle w:val="msonormalcxsp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 w:rsidRPr="00BF6516">
              <w:rPr>
                <w:rFonts w:ascii="Calibri" w:hAnsi="Calibri"/>
                <w:b/>
                <w:sz w:val="20"/>
                <w:szCs w:val="20"/>
                <w:u w:val="single"/>
              </w:rPr>
              <w:t>ΠΡΟΣ:</w:t>
            </w:r>
            <w:r w:rsidRPr="00BF6516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05826">
              <w:rPr>
                <w:rFonts w:ascii="Calibri" w:hAnsi="Calibri"/>
                <w:b/>
                <w:sz w:val="20"/>
                <w:szCs w:val="20"/>
              </w:rPr>
              <w:t xml:space="preserve">ΟΠΩΣ ΠΙΝΑΚΑΣ ΑΠΟΔΕΚΤΩΝ </w:t>
            </w:r>
            <w:r w:rsidRPr="00BF651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23172C" w:rsidRPr="004F5316" w:rsidRDefault="005378FA" w:rsidP="00E36FED">
            <w:pPr>
              <w:ind w:left="33"/>
              <w:rPr>
                <w:b/>
              </w:rPr>
            </w:pPr>
            <w:r>
              <w:rPr>
                <w:b/>
              </w:rPr>
              <w:t xml:space="preserve"> </w:t>
            </w:r>
            <w:r w:rsidR="004F5316">
              <w:rPr>
                <w:b/>
              </w:rPr>
              <w:t xml:space="preserve"> </w:t>
            </w:r>
            <w:r w:rsidR="00065E0A">
              <w:rPr>
                <w:b/>
              </w:rPr>
              <w:t xml:space="preserve">                     </w:t>
            </w:r>
            <w:r w:rsidR="006C0E3D" w:rsidRPr="006C0E3D">
              <w:rPr>
                <w:b/>
              </w:rPr>
              <w:t xml:space="preserve">                                   </w:t>
            </w:r>
            <w:r w:rsidR="004F5316">
              <w:rPr>
                <w:b/>
              </w:rPr>
              <w:t xml:space="preserve">     </w:t>
            </w:r>
          </w:p>
        </w:tc>
      </w:tr>
    </w:tbl>
    <w:p w:rsidR="00BF6516" w:rsidRDefault="00B74CB7" w:rsidP="00BF6516">
      <w:pPr>
        <w:tabs>
          <w:tab w:val="left" w:pos="5685"/>
          <w:tab w:val="left" w:pos="9639"/>
        </w:tabs>
        <w:spacing w:after="0" w:line="240" w:lineRule="auto"/>
      </w:pPr>
      <w:r w:rsidRPr="00BF6516">
        <w:rPr>
          <w:b/>
        </w:rPr>
        <w:t>Θέμα:</w:t>
      </w:r>
      <w:r w:rsidR="00911855" w:rsidRPr="00BF6516">
        <w:t xml:space="preserve"> </w:t>
      </w:r>
      <w:r w:rsidR="00905826">
        <w:t xml:space="preserve">«Πανελλήνιο Συνέδριο-Πρόληψη και Αντιμετώπιση της </w:t>
      </w:r>
      <w:r w:rsidR="00416D6D">
        <w:t xml:space="preserve"> </w:t>
      </w:r>
      <w:proofErr w:type="spellStart"/>
      <w:r w:rsidR="00905826">
        <w:t>Ενδοσχολικής</w:t>
      </w:r>
      <w:proofErr w:type="spellEnd"/>
      <w:r w:rsidR="00905826">
        <w:t xml:space="preserve"> Βίας:</w:t>
      </w:r>
      <w:r w:rsidR="00416D6D">
        <w:t xml:space="preserve"> </w:t>
      </w:r>
      <w:r w:rsidR="00905826">
        <w:t>Ερευνητικές μελέτες και Πρακτικές εφαρμογές»</w:t>
      </w:r>
    </w:p>
    <w:p w:rsidR="00B74CB7" w:rsidRPr="00905826" w:rsidRDefault="00BF6516" w:rsidP="00BF6516">
      <w:pPr>
        <w:tabs>
          <w:tab w:val="left" w:pos="5685"/>
          <w:tab w:val="left" w:pos="9639"/>
        </w:tabs>
        <w:spacing w:after="0" w:line="240" w:lineRule="auto"/>
      </w:pPr>
      <w:r>
        <w:t xml:space="preserve"> </w:t>
      </w:r>
      <w:r w:rsidR="00911855" w:rsidRPr="00BF6516">
        <w:rPr>
          <w:b/>
        </w:rPr>
        <w:t>Σχετικό έγγραφο</w:t>
      </w:r>
      <w:r w:rsidR="00911855" w:rsidRPr="00BF6516">
        <w:t>:</w:t>
      </w:r>
      <w:r w:rsidR="00911855">
        <w:t xml:space="preserve"> </w:t>
      </w:r>
      <w:r w:rsidR="00905826">
        <w:t>97636/19-06-2015</w:t>
      </w:r>
      <w:r w:rsidR="00911855">
        <w:t>/Δ1</w:t>
      </w:r>
    </w:p>
    <w:p w:rsidR="004C526D" w:rsidRPr="00905826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Default="004C526D" w:rsidP="00905826">
      <w:pPr>
        <w:tabs>
          <w:tab w:val="left" w:pos="5685"/>
          <w:tab w:val="left" w:pos="9639"/>
        </w:tabs>
        <w:spacing w:after="0" w:line="360" w:lineRule="auto"/>
        <w:jc w:val="both"/>
      </w:pPr>
      <w:r>
        <w:rPr>
          <w:rFonts w:cs="Arial"/>
          <w:color w:val="000000"/>
        </w:rPr>
        <w:t>Σας διαβιβάζουμε την ανακοίνωση του  Πανελλήνιου Συνεδρίου με θέμα: «</w:t>
      </w:r>
      <w:r w:rsidR="00905826">
        <w:t xml:space="preserve">Πρόληψη και Αντιμετώπιση της </w:t>
      </w:r>
      <w:proofErr w:type="spellStart"/>
      <w:r w:rsidR="00905826">
        <w:t>Ενδοσχολικής</w:t>
      </w:r>
      <w:proofErr w:type="spellEnd"/>
      <w:r w:rsidR="00905826">
        <w:t xml:space="preserve">  Βίας</w:t>
      </w:r>
      <w:r w:rsidR="009D491E">
        <w:t xml:space="preserve"> </w:t>
      </w:r>
      <w:r w:rsidR="00905826">
        <w:t xml:space="preserve">: Ερευνητικές μελέτες και Πρακτικές εφαρμογές» </w:t>
      </w:r>
      <w:r>
        <w:rPr>
          <w:rFonts w:cs="Arial"/>
          <w:color w:val="000000"/>
        </w:rPr>
        <w:t xml:space="preserve"> που θα  πραγματοποιηθεί στην </w:t>
      </w:r>
      <w:r w:rsidR="00905826">
        <w:rPr>
          <w:rFonts w:cs="Arial"/>
          <w:color w:val="000000"/>
        </w:rPr>
        <w:t xml:space="preserve">Θεσσαλονίκη </w:t>
      </w:r>
      <w:r>
        <w:rPr>
          <w:rFonts w:cs="Arial"/>
          <w:color w:val="000000"/>
        </w:rPr>
        <w:t xml:space="preserve">στις </w:t>
      </w:r>
      <w:r>
        <w:rPr>
          <w:rFonts w:cs="Arial"/>
          <w:b/>
          <w:color w:val="000000"/>
        </w:rPr>
        <w:t>2</w:t>
      </w:r>
      <w:r w:rsidR="00905826">
        <w:rPr>
          <w:rFonts w:cs="Arial"/>
          <w:b/>
          <w:color w:val="000000"/>
        </w:rPr>
        <w:t>7</w:t>
      </w:r>
      <w:r w:rsidR="00B42770">
        <w:rPr>
          <w:rFonts w:cs="Arial"/>
          <w:b/>
          <w:color w:val="000000"/>
        </w:rPr>
        <w:t xml:space="preserve"> </w:t>
      </w:r>
      <w:r w:rsidR="00905826">
        <w:rPr>
          <w:rFonts w:cs="Arial"/>
          <w:b/>
          <w:color w:val="000000"/>
        </w:rPr>
        <w:t>έως 29 Νοεμβρίου</w:t>
      </w:r>
      <w:r>
        <w:rPr>
          <w:rFonts w:cs="Arial"/>
          <w:b/>
          <w:color w:val="000000"/>
        </w:rPr>
        <w:t xml:space="preserve"> 2015</w:t>
      </w:r>
      <w:r>
        <w:rPr>
          <w:rFonts w:cs="Arial"/>
          <w:color w:val="000000"/>
        </w:rPr>
        <w:t xml:space="preserve">  </w:t>
      </w:r>
      <w:r w:rsidR="00905826">
        <w:rPr>
          <w:rFonts w:cs="Arial"/>
          <w:color w:val="000000"/>
        </w:rPr>
        <w:t>στους χώρους του Πανεπιστημίου Μακεδονίας</w:t>
      </w:r>
      <w:r>
        <w:rPr>
          <w:rFonts w:cs="Arial"/>
          <w:color w:val="000000"/>
        </w:rPr>
        <w:t xml:space="preserve"> και παρακαλούμε όπως ενημερώσετε όλους τους εκπαιδευτικούς  των περιοχών ευθύνης σας.</w:t>
      </w:r>
    </w:p>
    <w:p w:rsidR="004C526D" w:rsidRDefault="004C526D" w:rsidP="004C526D">
      <w:pPr>
        <w:tabs>
          <w:tab w:val="left" w:pos="5103"/>
        </w:tabs>
        <w:spacing w:before="24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5733E" w:rsidRDefault="004C526D" w:rsidP="004C526D">
      <w:pPr>
        <w:tabs>
          <w:tab w:val="left" w:pos="5103"/>
        </w:tabs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="00B46AD1">
        <w:rPr>
          <w:b/>
        </w:rPr>
        <w:t xml:space="preserve">Συν. : </w:t>
      </w:r>
      <w:r w:rsidR="00B46AD1" w:rsidRPr="00602FE3">
        <w:t>3 ηλεκτρονικά αρχεία</w:t>
      </w:r>
      <w:r w:rsidR="00B46AD1" w:rsidRPr="00B42770">
        <w:t xml:space="preserve"> </w:t>
      </w:r>
      <w:r w:rsidR="00B46AD1">
        <w:t xml:space="preserve">σε μορφή </w:t>
      </w:r>
      <w:r w:rsidR="00B46AD1">
        <w:rPr>
          <w:lang w:val="en-US"/>
        </w:rPr>
        <w:t>doc</w:t>
      </w:r>
      <w:r>
        <w:rPr>
          <w:b/>
        </w:rPr>
        <w:t xml:space="preserve">    </w:t>
      </w:r>
    </w:p>
    <w:p w:rsidR="00B46AD1" w:rsidRDefault="00B46AD1" w:rsidP="004C526D">
      <w:pPr>
        <w:tabs>
          <w:tab w:val="left" w:pos="5103"/>
        </w:tabs>
        <w:spacing w:after="0" w:line="240" w:lineRule="auto"/>
        <w:contextualSpacing/>
        <w:rPr>
          <w:b/>
        </w:rPr>
      </w:pPr>
    </w:p>
    <w:p w:rsidR="004C526D" w:rsidRDefault="004C526D" w:rsidP="004C526D">
      <w:pPr>
        <w:tabs>
          <w:tab w:val="left" w:pos="5103"/>
        </w:tabs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05826">
        <w:rPr>
          <w:b/>
        </w:rPr>
        <w:t xml:space="preserve">                     </w:t>
      </w:r>
      <w:r>
        <w:rPr>
          <w:b/>
        </w:rPr>
        <w:t xml:space="preserve"> </w:t>
      </w:r>
      <w:r w:rsidR="00644C74">
        <w:rPr>
          <w:b/>
        </w:rPr>
        <w:t xml:space="preserve"> Η </w:t>
      </w:r>
      <w:r>
        <w:rPr>
          <w:b/>
        </w:rPr>
        <w:t xml:space="preserve"> ΠΡΟΪΣΤΑΜΕΝ</w:t>
      </w:r>
      <w:r w:rsidR="00644C74">
        <w:rPr>
          <w:b/>
        </w:rPr>
        <w:t xml:space="preserve">Η </w:t>
      </w:r>
      <w:r>
        <w:rPr>
          <w:b/>
        </w:rPr>
        <w:t xml:space="preserve"> ΤΗΣ </w:t>
      </w:r>
      <w:r w:rsidR="00644C74">
        <w:rPr>
          <w:b/>
        </w:rPr>
        <w:t xml:space="preserve"> ΓΕΝΙΚΗΣ </w:t>
      </w:r>
      <w:r>
        <w:rPr>
          <w:b/>
        </w:rPr>
        <w:t>ΔΙΕΥΘΥΝΣΗΣ</w:t>
      </w:r>
    </w:p>
    <w:p w:rsidR="004C526D" w:rsidRDefault="004C526D" w:rsidP="004C526D">
      <w:pPr>
        <w:spacing w:after="0" w:line="240" w:lineRule="auto"/>
        <w:contextualSpacing/>
        <w:rPr>
          <w:sz w:val="20"/>
          <w:szCs w:val="20"/>
        </w:rPr>
      </w:pPr>
    </w:p>
    <w:p w:rsidR="004C526D" w:rsidRDefault="004C526D" w:rsidP="004C526D">
      <w:pPr>
        <w:spacing w:after="0" w:line="240" w:lineRule="auto"/>
        <w:contextualSpacing/>
        <w:rPr>
          <w:sz w:val="20"/>
          <w:szCs w:val="20"/>
        </w:rPr>
      </w:pPr>
    </w:p>
    <w:p w:rsidR="004C526D" w:rsidRDefault="004C526D" w:rsidP="004C526D">
      <w:pPr>
        <w:spacing w:after="0" w:line="240" w:lineRule="auto"/>
        <w:contextualSpacing/>
        <w:rPr>
          <w:sz w:val="20"/>
          <w:szCs w:val="20"/>
        </w:rPr>
      </w:pPr>
    </w:p>
    <w:p w:rsidR="0065733E" w:rsidRPr="00644C74" w:rsidRDefault="004C526D" w:rsidP="0065733E">
      <w:pPr>
        <w:tabs>
          <w:tab w:val="left" w:pos="5245"/>
        </w:tabs>
        <w:spacing w:after="0" w:line="240" w:lineRule="auto"/>
        <w:contextualSpacing/>
        <w:rPr>
          <w:b/>
        </w:rPr>
      </w:pPr>
      <w:r>
        <w:rPr>
          <w:sz w:val="20"/>
          <w:szCs w:val="20"/>
        </w:rPr>
        <w:t xml:space="preserve">                         </w:t>
      </w:r>
      <w:r w:rsidR="00D44D4D" w:rsidRPr="00D44D4D">
        <w:rPr>
          <w:sz w:val="20"/>
          <w:szCs w:val="20"/>
        </w:rPr>
        <w:t xml:space="preserve">                                                                                                         </w:t>
      </w:r>
      <w:r w:rsidR="0065733E" w:rsidRPr="00644C74">
        <w:rPr>
          <w:b/>
        </w:rPr>
        <w:t>ΑΝΔΡΟΝΙΚΗ ΜΠΑΡΛΑ</w:t>
      </w:r>
    </w:p>
    <w:p w:rsidR="0065733E" w:rsidRDefault="0065733E" w:rsidP="0065733E">
      <w:pPr>
        <w:spacing w:after="0" w:line="240" w:lineRule="auto"/>
        <w:contextualSpacing/>
        <w:jc w:val="both"/>
        <w:rPr>
          <w:b/>
        </w:rPr>
      </w:pPr>
    </w:p>
    <w:p w:rsidR="004C526D" w:rsidRDefault="004C526D" w:rsidP="004C526D">
      <w:pPr>
        <w:tabs>
          <w:tab w:val="left" w:pos="524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4C526D" w:rsidRDefault="004C526D" w:rsidP="0065733E">
      <w:pPr>
        <w:tabs>
          <w:tab w:val="left" w:pos="5245"/>
        </w:tabs>
        <w:spacing w:after="0" w:line="240" w:lineRule="auto"/>
        <w:contextualSpacing/>
        <w:rPr>
          <w:b/>
        </w:rPr>
      </w:pPr>
      <w:r>
        <w:rPr>
          <w:sz w:val="20"/>
          <w:szCs w:val="20"/>
        </w:rPr>
        <w:t xml:space="preserve">                                                  </w:t>
      </w:r>
      <w:r w:rsidR="00905826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644C74">
        <w:rPr>
          <w:sz w:val="20"/>
          <w:szCs w:val="20"/>
        </w:rPr>
        <w:t xml:space="preserve">                                                                       </w:t>
      </w:r>
      <w:r w:rsidR="0065733E">
        <w:rPr>
          <w:sz w:val="20"/>
          <w:szCs w:val="20"/>
        </w:rPr>
        <w:t xml:space="preserve">                         </w:t>
      </w:r>
    </w:p>
    <w:p w:rsidR="004C526D" w:rsidRDefault="004C526D" w:rsidP="004C526D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:rsidR="004C526D" w:rsidRDefault="004C526D" w:rsidP="004C526D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Εσωτερική Διανομή</w:t>
      </w:r>
      <w:r>
        <w:rPr>
          <w:sz w:val="20"/>
          <w:szCs w:val="20"/>
        </w:rPr>
        <w:t xml:space="preserve">: </w:t>
      </w:r>
    </w:p>
    <w:p w:rsidR="004C526D" w:rsidRDefault="004C526D" w:rsidP="004C526D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Όπως Πίνακας εσωτερικής διανομής</w:t>
      </w:r>
    </w:p>
    <w:p w:rsidR="0065733E" w:rsidRDefault="0065733E" w:rsidP="004C526D">
      <w:pPr>
        <w:autoSpaceDE w:val="0"/>
        <w:autoSpaceDN w:val="0"/>
        <w:adjustRightInd w:val="0"/>
        <w:spacing w:after="0" w:line="240" w:lineRule="auto"/>
        <w:rPr>
          <w:rFonts w:cs="Symbol"/>
          <w:b/>
          <w:sz w:val="24"/>
          <w:szCs w:val="24"/>
          <w:u w:val="single"/>
        </w:rPr>
      </w:pPr>
    </w:p>
    <w:p w:rsidR="00D44D4D" w:rsidRDefault="00D44D4D" w:rsidP="004C526D">
      <w:pPr>
        <w:autoSpaceDE w:val="0"/>
        <w:autoSpaceDN w:val="0"/>
        <w:adjustRightInd w:val="0"/>
        <w:spacing w:after="0" w:line="240" w:lineRule="auto"/>
        <w:rPr>
          <w:rFonts w:cs="Symbol"/>
          <w:b/>
          <w:sz w:val="24"/>
          <w:szCs w:val="24"/>
          <w:u w:val="single"/>
          <w:lang w:val="en-US"/>
        </w:rPr>
      </w:pPr>
    </w:p>
    <w:p w:rsidR="004C526D" w:rsidRDefault="004C526D" w:rsidP="004C526D">
      <w:pPr>
        <w:autoSpaceDE w:val="0"/>
        <w:autoSpaceDN w:val="0"/>
        <w:adjustRightInd w:val="0"/>
        <w:spacing w:after="0" w:line="240" w:lineRule="auto"/>
        <w:rPr>
          <w:rFonts w:cs="Symbol"/>
          <w:b/>
          <w:sz w:val="24"/>
          <w:szCs w:val="24"/>
          <w:u w:val="single"/>
        </w:rPr>
      </w:pPr>
      <w:r>
        <w:rPr>
          <w:rFonts w:cs="Symbol"/>
          <w:b/>
          <w:sz w:val="24"/>
          <w:szCs w:val="24"/>
          <w:u w:val="single"/>
        </w:rPr>
        <w:lastRenderedPageBreak/>
        <w:t>ΠΙΝΑΚΑΣ ΑΠΟΔΕΚΤΩΝ (ΠΡΟΣ ΕΝΕΡΓΕΙΑ)</w:t>
      </w:r>
    </w:p>
    <w:p w:rsidR="004C526D" w:rsidRDefault="004C526D" w:rsidP="004C526D">
      <w:pPr>
        <w:autoSpaceDE w:val="0"/>
        <w:autoSpaceDN w:val="0"/>
        <w:adjustRightInd w:val="0"/>
        <w:spacing w:after="0" w:line="240" w:lineRule="auto"/>
        <w:rPr>
          <w:rFonts w:cs="Symbol"/>
          <w:b/>
          <w:sz w:val="16"/>
          <w:szCs w:val="16"/>
          <w:u w:val="single"/>
        </w:rPr>
      </w:pPr>
    </w:p>
    <w:p w:rsidR="004C526D" w:rsidRDefault="004C526D" w:rsidP="004C526D">
      <w:pPr>
        <w:tabs>
          <w:tab w:val="left" w:pos="284"/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1. Περιφερειακές Δ/νσεις Π.Ε. &amp; Δ.Ε.  της χώρας (έδρες τους)</w:t>
      </w:r>
    </w:p>
    <w:p w:rsidR="004C526D" w:rsidRDefault="004C526D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2. Προϊσταμένους Παιδαγωγικής &amp; Επιστημονικής Καθοδήγησης</w:t>
      </w:r>
    </w:p>
    <w:p w:rsidR="004C526D" w:rsidRDefault="004C526D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(μέσω </w:t>
      </w:r>
      <w:proofErr w:type="spellStart"/>
      <w:r>
        <w:rPr>
          <w:rFonts w:cs="Arial"/>
        </w:rPr>
        <w:t>Περιφ</w:t>
      </w:r>
      <w:proofErr w:type="spellEnd"/>
      <w:r>
        <w:rPr>
          <w:rFonts w:cs="Arial"/>
        </w:rPr>
        <w:t>. Δ/νσεων Π.Ε. &amp; Δ.Ε.)</w:t>
      </w:r>
    </w:p>
    <w:p w:rsidR="004C526D" w:rsidRDefault="004C526D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 </w:t>
      </w:r>
      <w:r w:rsidR="00B42770">
        <w:rPr>
          <w:rFonts w:cs="Arial"/>
        </w:rPr>
        <w:t xml:space="preserve">Οικείους </w:t>
      </w:r>
      <w:r>
        <w:rPr>
          <w:rFonts w:cs="Arial"/>
        </w:rPr>
        <w:t>Σχολικούς Συμβούλους .</w:t>
      </w:r>
    </w:p>
    <w:p w:rsidR="004C526D" w:rsidRDefault="004C526D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(μέσω Δ/νσεων Π.Ε.</w:t>
      </w:r>
      <w:r w:rsidR="00B42770">
        <w:rPr>
          <w:rFonts w:cs="Arial"/>
        </w:rPr>
        <w:t xml:space="preserve"> και Δ.Ε.</w:t>
      </w:r>
      <w:r>
        <w:rPr>
          <w:rFonts w:cs="Arial"/>
        </w:rPr>
        <w:t>)</w:t>
      </w:r>
    </w:p>
    <w:p w:rsidR="004C526D" w:rsidRDefault="004C526D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4. Δ/νσεις  Π.Ε. της χώρας (έδρες τους)</w:t>
      </w:r>
    </w:p>
    <w:p w:rsidR="00644C74" w:rsidRDefault="00644C74" w:rsidP="00644C74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5.</w:t>
      </w:r>
      <w:r w:rsidRPr="00644C74">
        <w:rPr>
          <w:rFonts w:cs="Arial"/>
        </w:rPr>
        <w:t xml:space="preserve"> </w:t>
      </w:r>
      <w:r>
        <w:rPr>
          <w:rFonts w:cs="Arial"/>
        </w:rPr>
        <w:t>Δ/νσεις  Δ.Ε. της χώρας (έδρες τους)</w:t>
      </w:r>
    </w:p>
    <w:p w:rsidR="004C526D" w:rsidRDefault="00644C74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6</w:t>
      </w:r>
      <w:r w:rsidR="004C526D">
        <w:rPr>
          <w:rFonts w:cs="Arial"/>
        </w:rPr>
        <w:t>.  Δημόσι</w:t>
      </w:r>
      <w:r w:rsidR="00B42770">
        <w:rPr>
          <w:rFonts w:cs="Arial"/>
        </w:rPr>
        <w:t>ες</w:t>
      </w:r>
      <w:r w:rsidR="004C526D">
        <w:rPr>
          <w:rFonts w:cs="Arial"/>
        </w:rPr>
        <w:t xml:space="preserve"> &amp; Ιδιωτικ</w:t>
      </w:r>
      <w:r w:rsidR="00B42770">
        <w:rPr>
          <w:rFonts w:cs="Arial"/>
        </w:rPr>
        <w:t>ές Σχολικές Μονάδες</w:t>
      </w:r>
      <w:r w:rsidR="004C526D">
        <w:rPr>
          <w:rFonts w:cs="Arial"/>
        </w:rPr>
        <w:t xml:space="preserve">  της χώρας</w:t>
      </w:r>
    </w:p>
    <w:p w:rsidR="004C526D" w:rsidRDefault="004C526D" w:rsidP="004C526D">
      <w:pPr>
        <w:tabs>
          <w:tab w:val="left" w:pos="28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(μέσω Δ/νσεων Π.Ε.</w:t>
      </w:r>
      <w:r w:rsidR="00B42770">
        <w:rPr>
          <w:rFonts w:cs="Arial"/>
        </w:rPr>
        <w:t xml:space="preserve"> και Δ.Ε. </w:t>
      </w:r>
      <w:r>
        <w:rPr>
          <w:rFonts w:cs="Arial"/>
        </w:rPr>
        <w:t>)</w:t>
      </w:r>
    </w:p>
    <w:p w:rsidR="004C526D" w:rsidRDefault="004C526D" w:rsidP="004C526D">
      <w:pPr>
        <w:spacing w:after="0" w:line="240" w:lineRule="auto"/>
        <w:contextualSpacing/>
        <w:jc w:val="both"/>
      </w:pPr>
    </w:p>
    <w:p w:rsidR="004C526D" w:rsidRDefault="004C526D" w:rsidP="004C526D">
      <w:pPr>
        <w:autoSpaceDE w:val="0"/>
        <w:autoSpaceDN w:val="0"/>
        <w:adjustRightInd w:val="0"/>
        <w:spacing w:after="0" w:line="240" w:lineRule="auto"/>
        <w:rPr>
          <w:rFonts w:cs="Symbol"/>
          <w:b/>
          <w:sz w:val="24"/>
          <w:szCs w:val="24"/>
          <w:u w:val="single"/>
        </w:rPr>
      </w:pPr>
      <w:r>
        <w:rPr>
          <w:rFonts w:cs="Symbol"/>
          <w:b/>
          <w:sz w:val="24"/>
          <w:szCs w:val="24"/>
          <w:u w:val="single"/>
        </w:rPr>
        <w:t>ΠΙΝΑΚΑΣ ΕΣΩΤΕΡΙΚΗΣ ΔΙΑΝΟΜΗΣ</w:t>
      </w:r>
    </w:p>
    <w:p w:rsidR="004C526D" w:rsidRDefault="004C526D" w:rsidP="004C526D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4C526D" w:rsidRDefault="004C526D" w:rsidP="004C526D">
      <w:pPr>
        <w:numPr>
          <w:ilvl w:val="0"/>
          <w:numId w:val="12"/>
        </w:numPr>
        <w:spacing w:after="0" w:line="240" w:lineRule="auto"/>
      </w:pPr>
      <w:r>
        <w:t xml:space="preserve">Γραφείο κ. Υφυπουργού </w:t>
      </w:r>
    </w:p>
    <w:p w:rsidR="004C526D" w:rsidRDefault="004C526D" w:rsidP="004C526D">
      <w:pPr>
        <w:numPr>
          <w:ilvl w:val="0"/>
          <w:numId w:val="12"/>
        </w:numPr>
        <w:spacing w:after="0" w:line="240" w:lineRule="auto"/>
      </w:pPr>
      <w:r>
        <w:t xml:space="preserve">Γραφείο κ. Γεν. Γραμματέα </w:t>
      </w:r>
    </w:p>
    <w:p w:rsidR="004C526D" w:rsidRDefault="004C526D" w:rsidP="004C52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Ξένων και Μειονοτικών Σχολείων</w:t>
      </w:r>
    </w:p>
    <w:p w:rsidR="004C526D" w:rsidRDefault="004C526D" w:rsidP="004C52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ΓΕΠΟ </w:t>
      </w:r>
    </w:p>
    <w:p w:rsidR="00644C74" w:rsidRPr="00644C74" w:rsidRDefault="004C526D" w:rsidP="004C52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t xml:space="preserve">Δ/νση Σπουδών Π.Ε.- Τμήμα Γ΄  </w:t>
      </w:r>
    </w:p>
    <w:p w:rsidR="00644C74" w:rsidRPr="00644C74" w:rsidRDefault="00644C74" w:rsidP="00644C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t xml:space="preserve">Δ/νση Σπουδών Δ.Ε.- Τμήμα </w:t>
      </w:r>
      <w:r w:rsidR="00B42770">
        <w:t>Γ</w:t>
      </w:r>
      <w:r>
        <w:t xml:space="preserve">΄  </w:t>
      </w:r>
    </w:p>
    <w:p w:rsidR="004C526D" w:rsidRDefault="004C526D" w:rsidP="00B42770">
      <w:pPr>
        <w:pStyle w:val="a3"/>
        <w:spacing w:after="0" w:line="240" w:lineRule="auto"/>
        <w:ind w:left="360"/>
        <w:jc w:val="both"/>
        <w:rPr>
          <w:rFonts w:cs="Arial"/>
        </w:rPr>
      </w:pPr>
    </w:p>
    <w:p w:rsidR="004C526D" w:rsidRDefault="004C526D" w:rsidP="004C526D">
      <w:pPr>
        <w:spacing w:after="0" w:line="240" w:lineRule="auto"/>
        <w:contextualSpacing/>
        <w:jc w:val="both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4C526D" w:rsidRPr="004C526D" w:rsidRDefault="004C526D" w:rsidP="00BF6516">
      <w:pPr>
        <w:tabs>
          <w:tab w:val="left" w:pos="5685"/>
          <w:tab w:val="left" w:pos="9639"/>
        </w:tabs>
        <w:spacing w:after="0" w:line="240" w:lineRule="auto"/>
      </w:pPr>
    </w:p>
    <w:p w:rsidR="00E36FED" w:rsidRDefault="00B74CB7" w:rsidP="004C526D">
      <w:pPr>
        <w:tabs>
          <w:tab w:val="left" w:pos="5685"/>
        </w:tabs>
        <w:spacing w:after="0" w:line="240" w:lineRule="auto"/>
        <w:ind w:left="-567" w:right="612" w:hanging="142"/>
        <w:jc w:val="both"/>
      </w:pPr>
      <w:r w:rsidRPr="007E445E">
        <w:tab/>
      </w:r>
      <w:r w:rsidR="00E36FED">
        <w:t xml:space="preserve"> </w:t>
      </w:r>
    </w:p>
    <w:p w:rsidR="00E36FED" w:rsidRDefault="00E36FED" w:rsidP="00905826">
      <w:pPr>
        <w:tabs>
          <w:tab w:val="left" w:pos="5685"/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>
        <w:t xml:space="preserve">                                                        </w:t>
      </w:r>
      <w:r w:rsidR="00F57843" w:rsidRPr="00F57843">
        <w:t xml:space="preserve">                                                           </w:t>
      </w:r>
    </w:p>
    <w:sectPr w:rsidR="00E36FED" w:rsidSect="00F861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D55"/>
    <w:multiLevelType w:val="hybridMultilevel"/>
    <w:tmpl w:val="AC5265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955E0"/>
    <w:multiLevelType w:val="hybridMultilevel"/>
    <w:tmpl w:val="8E6C63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80A64"/>
    <w:multiLevelType w:val="hybridMultilevel"/>
    <w:tmpl w:val="79AC1C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606A2"/>
    <w:multiLevelType w:val="hybridMultilevel"/>
    <w:tmpl w:val="55E0E63C"/>
    <w:lvl w:ilvl="0" w:tplc="0408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4E9409A"/>
    <w:multiLevelType w:val="hybridMultilevel"/>
    <w:tmpl w:val="3EBAC5BA"/>
    <w:lvl w:ilvl="0" w:tplc="238AD9B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37C422E7"/>
    <w:multiLevelType w:val="hybridMultilevel"/>
    <w:tmpl w:val="56DCC810"/>
    <w:lvl w:ilvl="0" w:tplc="8F64937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3F5B5417"/>
    <w:multiLevelType w:val="hybridMultilevel"/>
    <w:tmpl w:val="7D9C54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CE0906"/>
    <w:multiLevelType w:val="hybridMultilevel"/>
    <w:tmpl w:val="CC7E8428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4532ED8"/>
    <w:multiLevelType w:val="hybridMultilevel"/>
    <w:tmpl w:val="27FC5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383F"/>
    <w:multiLevelType w:val="hybridMultilevel"/>
    <w:tmpl w:val="0172EC7A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774E2E8E"/>
    <w:multiLevelType w:val="hybridMultilevel"/>
    <w:tmpl w:val="54080778"/>
    <w:lvl w:ilvl="0" w:tplc="659EE5D8">
      <w:start w:val="2"/>
      <w:numFmt w:val="bullet"/>
      <w:lvlText w:val="-"/>
      <w:lvlJc w:val="left"/>
      <w:pPr>
        <w:ind w:left="536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7BC91FB2"/>
    <w:multiLevelType w:val="hybridMultilevel"/>
    <w:tmpl w:val="2C18F3D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172C"/>
    <w:rsid w:val="00052305"/>
    <w:rsid w:val="00065E0A"/>
    <w:rsid w:val="000710FA"/>
    <w:rsid w:val="000859BE"/>
    <w:rsid w:val="000933DE"/>
    <w:rsid w:val="000D1AA7"/>
    <w:rsid w:val="000D79AC"/>
    <w:rsid w:val="000D7DBB"/>
    <w:rsid w:val="000E270A"/>
    <w:rsid w:val="00107F49"/>
    <w:rsid w:val="00145C9E"/>
    <w:rsid w:val="00151AA2"/>
    <w:rsid w:val="00162762"/>
    <w:rsid w:val="00166AFD"/>
    <w:rsid w:val="00170BDD"/>
    <w:rsid w:val="00193C7C"/>
    <w:rsid w:val="001B1360"/>
    <w:rsid w:val="001B7AFF"/>
    <w:rsid w:val="001F525E"/>
    <w:rsid w:val="002161A1"/>
    <w:rsid w:val="0021646A"/>
    <w:rsid w:val="002219D2"/>
    <w:rsid w:val="0023172C"/>
    <w:rsid w:val="00233133"/>
    <w:rsid w:val="00235713"/>
    <w:rsid w:val="002A00B7"/>
    <w:rsid w:val="002E3BDF"/>
    <w:rsid w:val="002E508D"/>
    <w:rsid w:val="002F3925"/>
    <w:rsid w:val="002F6E8F"/>
    <w:rsid w:val="00352160"/>
    <w:rsid w:val="00352FAD"/>
    <w:rsid w:val="003649E0"/>
    <w:rsid w:val="003670DD"/>
    <w:rsid w:val="00387A1B"/>
    <w:rsid w:val="003951DA"/>
    <w:rsid w:val="003A1FDE"/>
    <w:rsid w:val="003A4BAE"/>
    <w:rsid w:val="003F1B4E"/>
    <w:rsid w:val="00412185"/>
    <w:rsid w:val="00416D6D"/>
    <w:rsid w:val="00470720"/>
    <w:rsid w:val="004903BD"/>
    <w:rsid w:val="004A537A"/>
    <w:rsid w:val="004A74B2"/>
    <w:rsid w:val="004C526D"/>
    <w:rsid w:val="004D3FFE"/>
    <w:rsid w:val="004F5316"/>
    <w:rsid w:val="004F784B"/>
    <w:rsid w:val="00520F43"/>
    <w:rsid w:val="00530BB8"/>
    <w:rsid w:val="005378FA"/>
    <w:rsid w:val="00560646"/>
    <w:rsid w:val="00565B23"/>
    <w:rsid w:val="00572821"/>
    <w:rsid w:val="00574325"/>
    <w:rsid w:val="0059381A"/>
    <w:rsid w:val="00595600"/>
    <w:rsid w:val="005C4FC4"/>
    <w:rsid w:val="005D4B8D"/>
    <w:rsid w:val="005E44E6"/>
    <w:rsid w:val="005E4953"/>
    <w:rsid w:val="005F6D26"/>
    <w:rsid w:val="00602FE3"/>
    <w:rsid w:val="00630D3B"/>
    <w:rsid w:val="0063559C"/>
    <w:rsid w:val="00644C74"/>
    <w:rsid w:val="00647239"/>
    <w:rsid w:val="0065733E"/>
    <w:rsid w:val="006962CE"/>
    <w:rsid w:val="006A5BAF"/>
    <w:rsid w:val="006C0E3D"/>
    <w:rsid w:val="006C722C"/>
    <w:rsid w:val="00706C71"/>
    <w:rsid w:val="00706F5F"/>
    <w:rsid w:val="00743241"/>
    <w:rsid w:val="00745E14"/>
    <w:rsid w:val="00772D53"/>
    <w:rsid w:val="00795F50"/>
    <w:rsid w:val="007B0F77"/>
    <w:rsid w:val="007B4F91"/>
    <w:rsid w:val="007C0AFE"/>
    <w:rsid w:val="007D15AF"/>
    <w:rsid w:val="007D1B3A"/>
    <w:rsid w:val="007D50BF"/>
    <w:rsid w:val="007E445E"/>
    <w:rsid w:val="007F26D3"/>
    <w:rsid w:val="007F5636"/>
    <w:rsid w:val="00810E3D"/>
    <w:rsid w:val="00822849"/>
    <w:rsid w:val="00840CB5"/>
    <w:rsid w:val="00846C6F"/>
    <w:rsid w:val="00847AD8"/>
    <w:rsid w:val="00862557"/>
    <w:rsid w:val="00873004"/>
    <w:rsid w:val="00874E90"/>
    <w:rsid w:val="0089080A"/>
    <w:rsid w:val="008B3B6E"/>
    <w:rsid w:val="008D1E93"/>
    <w:rsid w:val="008D6A98"/>
    <w:rsid w:val="008E0EF2"/>
    <w:rsid w:val="008E796D"/>
    <w:rsid w:val="00902FBC"/>
    <w:rsid w:val="00905826"/>
    <w:rsid w:val="00911855"/>
    <w:rsid w:val="00926732"/>
    <w:rsid w:val="00931CD9"/>
    <w:rsid w:val="00943A62"/>
    <w:rsid w:val="00954D93"/>
    <w:rsid w:val="009776A8"/>
    <w:rsid w:val="009A448E"/>
    <w:rsid w:val="009A560A"/>
    <w:rsid w:val="009B0524"/>
    <w:rsid w:val="009B1F38"/>
    <w:rsid w:val="009D491E"/>
    <w:rsid w:val="009E7649"/>
    <w:rsid w:val="00A0345C"/>
    <w:rsid w:val="00A15B41"/>
    <w:rsid w:val="00A52C34"/>
    <w:rsid w:val="00A53CAB"/>
    <w:rsid w:val="00A54BF6"/>
    <w:rsid w:val="00A649D9"/>
    <w:rsid w:val="00A6511C"/>
    <w:rsid w:val="00A94664"/>
    <w:rsid w:val="00AA26D3"/>
    <w:rsid w:val="00AC2210"/>
    <w:rsid w:val="00AC4AA3"/>
    <w:rsid w:val="00AC7008"/>
    <w:rsid w:val="00AE2ECA"/>
    <w:rsid w:val="00B247E1"/>
    <w:rsid w:val="00B331C9"/>
    <w:rsid w:val="00B42770"/>
    <w:rsid w:val="00B46AD1"/>
    <w:rsid w:val="00B52A7D"/>
    <w:rsid w:val="00B6264B"/>
    <w:rsid w:val="00B66598"/>
    <w:rsid w:val="00B6741E"/>
    <w:rsid w:val="00B74CB7"/>
    <w:rsid w:val="00B81650"/>
    <w:rsid w:val="00B824AD"/>
    <w:rsid w:val="00B86103"/>
    <w:rsid w:val="00B86BF3"/>
    <w:rsid w:val="00BA2C27"/>
    <w:rsid w:val="00BC397E"/>
    <w:rsid w:val="00BC3D6F"/>
    <w:rsid w:val="00BD5B2A"/>
    <w:rsid w:val="00BF6516"/>
    <w:rsid w:val="00C06866"/>
    <w:rsid w:val="00C13EA9"/>
    <w:rsid w:val="00C15BD7"/>
    <w:rsid w:val="00C560E1"/>
    <w:rsid w:val="00C76AAA"/>
    <w:rsid w:val="00CE3812"/>
    <w:rsid w:val="00D10604"/>
    <w:rsid w:val="00D165F1"/>
    <w:rsid w:val="00D332D0"/>
    <w:rsid w:val="00D4127E"/>
    <w:rsid w:val="00D44D4D"/>
    <w:rsid w:val="00D55205"/>
    <w:rsid w:val="00D57DC2"/>
    <w:rsid w:val="00D86A65"/>
    <w:rsid w:val="00D93201"/>
    <w:rsid w:val="00DA3A84"/>
    <w:rsid w:val="00DA50B2"/>
    <w:rsid w:val="00DB44AA"/>
    <w:rsid w:val="00DB60D1"/>
    <w:rsid w:val="00DE3DF9"/>
    <w:rsid w:val="00E24788"/>
    <w:rsid w:val="00E26CD4"/>
    <w:rsid w:val="00E27047"/>
    <w:rsid w:val="00E36206"/>
    <w:rsid w:val="00E36A28"/>
    <w:rsid w:val="00E36FED"/>
    <w:rsid w:val="00E378A0"/>
    <w:rsid w:val="00E441AB"/>
    <w:rsid w:val="00E52B25"/>
    <w:rsid w:val="00E86207"/>
    <w:rsid w:val="00E908B5"/>
    <w:rsid w:val="00E916A2"/>
    <w:rsid w:val="00EB1D4E"/>
    <w:rsid w:val="00ED2AFD"/>
    <w:rsid w:val="00EE0AEB"/>
    <w:rsid w:val="00F06DDC"/>
    <w:rsid w:val="00F160AC"/>
    <w:rsid w:val="00F303C3"/>
    <w:rsid w:val="00F4187F"/>
    <w:rsid w:val="00F552DF"/>
    <w:rsid w:val="00F57843"/>
    <w:rsid w:val="00F61578"/>
    <w:rsid w:val="00F67065"/>
    <w:rsid w:val="00F77765"/>
    <w:rsid w:val="00F861A7"/>
    <w:rsid w:val="00FA486B"/>
    <w:rsid w:val="00FB5334"/>
    <w:rsid w:val="00FB7C27"/>
    <w:rsid w:val="00FC4831"/>
    <w:rsid w:val="00FD1E4E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23172C"/>
    <w:rPr>
      <w:color w:val="0000FF"/>
      <w:u w:val="single"/>
    </w:rPr>
  </w:style>
  <w:style w:type="paragraph" w:customStyle="1" w:styleId="msonormalcxsp">
    <w:name w:val="msonormalcxspμεσαίο"/>
    <w:basedOn w:val="a"/>
    <w:rsid w:val="00231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27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9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5F50"/>
    <w:rPr>
      <w:rFonts w:ascii="Tahoma" w:eastAsia="Calibri" w:hAnsi="Tahoma" w:cs="Tahoma"/>
      <w:sz w:val="16"/>
      <w:szCs w:val="16"/>
    </w:rPr>
  </w:style>
  <w:style w:type="paragraph" w:styleId="a5">
    <w:name w:val="Block Text"/>
    <w:basedOn w:val="a"/>
    <w:rsid w:val="00FC4831"/>
    <w:pPr>
      <w:spacing w:after="0" w:line="240" w:lineRule="auto"/>
      <w:ind w:left="-568" w:right="-355"/>
      <w:jc w:val="both"/>
    </w:pPr>
    <w:rPr>
      <w:rFonts w:ascii="Arial" w:eastAsia="Times New Roman" w:hAnsi="Arial"/>
      <w:b/>
      <w:sz w:val="24"/>
      <w:szCs w:val="20"/>
      <w:lang w:eastAsia="el-GR"/>
    </w:rPr>
  </w:style>
  <w:style w:type="table" w:styleId="a6">
    <w:name w:val="Table Grid"/>
    <w:basedOn w:val="a1"/>
    <w:uiPriority w:val="59"/>
    <w:rsid w:val="00E441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3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8BFE5-DC59-49FD-A7EC-D637DC54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Info-Quest</Company>
  <LinksUpToDate>false</LinksUpToDate>
  <CharactersWithSpaces>2835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user</dc:creator>
  <cp:keywords/>
  <cp:lastModifiedBy> </cp:lastModifiedBy>
  <cp:revision>2</cp:revision>
  <cp:lastPrinted>2015-06-23T08:09:00Z</cp:lastPrinted>
  <dcterms:created xsi:type="dcterms:W3CDTF">2015-06-26T09:25:00Z</dcterms:created>
  <dcterms:modified xsi:type="dcterms:W3CDTF">2015-06-26T09:25:00Z</dcterms:modified>
</cp:coreProperties>
</file>