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Look w:val="01E0"/>
      </w:tblPr>
      <w:tblGrid>
        <w:gridCol w:w="5220"/>
        <w:gridCol w:w="4680"/>
      </w:tblGrid>
      <w:tr w:rsidR="00DD01CD" w:rsidRPr="006F385B" w:rsidTr="007F75A7">
        <w:trPr>
          <w:trHeight w:val="1544"/>
        </w:trPr>
        <w:tc>
          <w:tcPr>
            <w:tcW w:w="5220" w:type="dxa"/>
          </w:tcPr>
          <w:p w:rsidR="00DD01CD" w:rsidRPr="006F385B" w:rsidRDefault="00DD01CD" w:rsidP="00C93DBA">
            <w:pPr>
              <w:widowControl/>
              <w:tabs>
                <w:tab w:val="left" w:pos="314"/>
              </w:tabs>
              <w:rPr>
                <w:rFonts w:ascii="Times New Roman" w:hAnsi="Times New Roman"/>
                <w:b/>
                <w:szCs w:val="24"/>
              </w:rPr>
            </w:pPr>
          </w:p>
          <w:p w:rsidR="00DD01CD" w:rsidRDefault="007F75A7" w:rsidP="00AD2E89">
            <w:pPr>
              <w:widowControl/>
              <w:tabs>
                <w:tab w:val="left" w:pos="314"/>
              </w:tabs>
              <w:jc w:val="center"/>
              <w:rPr>
                <w:rFonts w:ascii="Calibri" w:hAnsi="Calibri"/>
                <w:b/>
                <w:szCs w:val="24"/>
                <w:lang w:val="en-US"/>
              </w:rPr>
            </w:pPr>
            <w:r>
              <w:rPr>
                <w:rFonts w:ascii="Calibri" w:hAnsi="Calibri"/>
                <w:b/>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74.25pt">
                  <v:imagedata r:id="rId5" o:title="Άτιτλο"/>
                </v:shape>
              </w:pict>
            </w:r>
          </w:p>
          <w:p w:rsidR="007F75A7" w:rsidRDefault="007F75A7" w:rsidP="007F75A7">
            <w:pPr>
              <w:widowControl/>
              <w:tabs>
                <w:tab w:val="left" w:pos="314"/>
              </w:tabs>
              <w:jc w:val="center"/>
              <w:rPr>
                <w:rFonts w:ascii="Calibri" w:hAnsi="Calibri"/>
                <w:szCs w:val="24"/>
              </w:rPr>
            </w:pPr>
            <w:r>
              <w:rPr>
                <w:rFonts w:ascii="Calibri" w:hAnsi="Calibri"/>
                <w:szCs w:val="24"/>
              </w:rPr>
              <w:t>ΕΠΙΣΤΗΜΟΝΙΚΟΣ ΚΑΙ ΕΚΠΑΙΔΕΥΤΙΚΟΣ ΣΥΛΛΟΓΟΣ</w:t>
            </w:r>
          </w:p>
          <w:p w:rsidR="007F75A7" w:rsidRDefault="007F75A7" w:rsidP="007F75A7">
            <w:pPr>
              <w:widowControl/>
              <w:tabs>
                <w:tab w:val="left" w:pos="314"/>
              </w:tabs>
              <w:jc w:val="center"/>
              <w:rPr>
                <w:rFonts w:ascii="Calibri" w:hAnsi="Calibri"/>
                <w:b/>
                <w:sz w:val="40"/>
                <w:szCs w:val="40"/>
              </w:rPr>
            </w:pPr>
            <w:r>
              <w:rPr>
                <w:rFonts w:ascii="Calibri" w:hAnsi="Calibri"/>
                <w:b/>
                <w:sz w:val="40"/>
                <w:szCs w:val="40"/>
                <w:lang w:val="en-US"/>
              </w:rPr>
              <w:t>e</w:t>
            </w:r>
            <w:r>
              <w:rPr>
                <w:rFonts w:ascii="Calibri" w:hAnsi="Calibri"/>
                <w:b/>
                <w:sz w:val="40"/>
                <w:szCs w:val="40"/>
              </w:rPr>
              <w:t>κπ@ιδευτικός κύκλος</w:t>
            </w:r>
          </w:p>
          <w:p w:rsidR="007F75A7" w:rsidRPr="007F75A7" w:rsidRDefault="007F75A7" w:rsidP="00AD2E89">
            <w:pPr>
              <w:widowControl/>
              <w:tabs>
                <w:tab w:val="left" w:pos="314"/>
              </w:tabs>
              <w:jc w:val="center"/>
              <w:rPr>
                <w:rFonts w:ascii="Times New Roman" w:hAnsi="Times New Roman"/>
                <w:szCs w:val="24"/>
              </w:rPr>
            </w:pPr>
          </w:p>
        </w:tc>
        <w:tc>
          <w:tcPr>
            <w:tcW w:w="4680" w:type="dxa"/>
          </w:tcPr>
          <w:p w:rsidR="00DD01CD" w:rsidRDefault="00DD01CD" w:rsidP="00AD2E89">
            <w:pPr>
              <w:widowControl/>
              <w:jc w:val="center"/>
              <w:rPr>
                <w:rFonts w:cs="Arial"/>
                <w:b/>
                <w:sz w:val="22"/>
                <w:szCs w:val="22"/>
              </w:rPr>
            </w:pPr>
          </w:p>
          <w:p w:rsidR="00DD01CD" w:rsidRDefault="00DD01CD" w:rsidP="00AD2E89">
            <w:pPr>
              <w:widowControl/>
              <w:jc w:val="center"/>
              <w:rPr>
                <w:rFonts w:cs="Arial"/>
                <w:b/>
                <w:sz w:val="22"/>
                <w:szCs w:val="22"/>
              </w:rPr>
            </w:pPr>
          </w:p>
          <w:p w:rsidR="00DD01CD" w:rsidRDefault="00DD01CD" w:rsidP="00AD2E89">
            <w:pPr>
              <w:widowControl/>
              <w:jc w:val="center"/>
              <w:rPr>
                <w:rFonts w:cs="Arial"/>
                <w:b/>
                <w:sz w:val="22"/>
                <w:szCs w:val="22"/>
              </w:rPr>
            </w:pPr>
          </w:p>
          <w:p w:rsidR="00DD01CD" w:rsidRPr="007F75A7" w:rsidRDefault="00DD01CD" w:rsidP="00AD2E89">
            <w:pPr>
              <w:widowControl/>
              <w:jc w:val="center"/>
              <w:rPr>
                <w:rFonts w:cs="Arial"/>
                <w:b/>
                <w:sz w:val="22"/>
                <w:szCs w:val="22"/>
              </w:rPr>
            </w:pPr>
            <w:r w:rsidRPr="004263B1">
              <w:rPr>
                <w:rFonts w:cs="Arial"/>
                <w:b/>
                <w:sz w:val="22"/>
                <w:szCs w:val="22"/>
              </w:rPr>
              <w:t xml:space="preserve">         </w:t>
            </w:r>
          </w:p>
          <w:p w:rsidR="00DD01CD" w:rsidRPr="005D09AD" w:rsidRDefault="00DD01CD" w:rsidP="006633C9">
            <w:pPr>
              <w:widowControl/>
              <w:jc w:val="center"/>
              <w:rPr>
                <w:rFonts w:ascii="Calibri" w:hAnsi="Calibri" w:cs="Arial"/>
                <w:sz w:val="22"/>
                <w:szCs w:val="22"/>
                <w:lang w:val="en-US"/>
              </w:rPr>
            </w:pPr>
            <w:r w:rsidRPr="005D09AD">
              <w:rPr>
                <w:rFonts w:ascii="Calibri" w:hAnsi="Calibri" w:cs="Arial"/>
                <w:sz w:val="22"/>
                <w:szCs w:val="22"/>
              </w:rPr>
              <w:t xml:space="preserve">Δράμα, </w:t>
            </w:r>
            <w:r w:rsidR="000274D6">
              <w:rPr>
                <w:rFonts w:ascii="Calibri" w:hAnsi="Calibri" w:cs="Arial"/>
                <w:sz w:val="22"/>
                <w:szCs w:val="22"/>
                <w:lang w:val="en-US"/>
              </w:rPr>
              <w:t>30</w:t>
            </w:r>
            <w:r w:rsidR="00C93DBA" w:rsidRPr="005D09AD">
              <w:rPr>
                <w:rFonts w:ascii="Calibri" w:hAnsi="Calibri" w:cs="Arial"/>
                <w:sz w:val="22"/>
                <w:szCs w:val="22"/>
              </w:rPr>
              <w:t xml:space="preserve"> </w:t>
            </w:r>
            <w:r w:rsidRPr="005D09AD">
              <w:rPr>
                <w:rFonts w:ascii="Calibri" w:hAnsi="Calibri" w:cs="Arial"/>
                <w:sz w:val="22"/>
                <w:szCs w:val="22"/>
                <w:lang w:val="en-US"/>
              </w:rPr>
              <w:t>/</w:t>
            </w:r>
            <w:r w:rsidR="00C93DBA" w:rsidRPr="005D09AD">
              <w:rPr>
                <w:rFonts w:ascii="Calibri" w:hAnsi="Calibri" w:cs="Arial"/>
                <w:sz w:val="22"/>
                <w:szCs w:val="22"/>
              </w:rPr>
              <w:t xml:space="preserve"> </w:t>
            </w:r>
            <w:r w:rsidR="00973688">
              <w:rPr>
                <w:rFonts w:ascii="Calibri" w:hAnsi="Calibri" w:cs="Arial"/>
                <w:sz w:val="22"/>
                <w:szCs w:val="22"/>
              </w:rPr>
              <w:t>0</w:t>
            </w:r>
            <w:r w:rsidR="000274D6">
              <w:rPr>
                <w:rFonts w:ascii="Calibri" w:hAnsi="Calibri" w:cs="Arial"/>
                <w:sz w:val="22"/>
                <w:szCs w:val="22"/>
                <w:lang w:val="en-US"/>
              </w:rPr>
              <w:t>4</w:t>
            </w:r>
            <w:r w:rsidR="00C93DBA" w:rsidRPr="005D09AD">
              <w:rPr>
                <w:rFonts w:ascii="Calibri" w:hAnsi="Calibri" w:cs="Arial"/>
                <w:sz w:val="22"/>
                <w:szCs w:val="22"/>
              </w:rPr>
              <w:t xml:space="preserve"> </w:t>
            </w:r>
            <w:r w:rsidRPr="005D09AD">
              <w:rPr>
                <w:rFonts w:ascii="Calibri" w:hAnsi="Calibri" w:cs="Arial"/>
                <w:sz w:val="22"/>
                <w:szCs w:val="22"/>
                <w:lang w:val="en-US"/>
              </w:rPr>
              <w:t>/</w:t>
            </w:r>
            <w:r w:rsidR="00C93DBA" w:rsidRPr="005D09AD">
              <w:rPr>
                <w:rFonts w:ascii="Calibri" w:hAnsi="Calibri" w:cs="Arial"/>
                <w:sz w:val="22"/>
                <w:szCs w:val="22"/>
              </w:rPr>
              <w:t xml:space="preserve"> </w:t>
            </w:r>
            <w:r w:rsidRPr="005D09AD">
              <w:rPr>
                <w:rFonts w:ascii="Calibri" w:hAnsi="Calibri" w:cs="Arial"/>
                <w:sz w:val="22"/>
                <w:szCs w:val="22"/>
                <w:lang w:val="en-US"/>
              </w:rPr>
              <w:t>201</w:t>
            </w:r>
            <w:r w:rsidR="00973688">
              <w:rPr>
                <w:rFonts w:ascii="Calibri" w:hAnsi="Calibri" w:cs="Arial"/>
                <w:sz w:val="22"/>
                <w:szCs w:val="22"/>
              </w:rPr>
              <w:t>5</w:t>
            </w:r>
            <w:r w:rsidRPr="005D09AD">
              <w:rPr>
                <w:rFonts w:ascii="Calibri" w:hAnsi="Calibri" w:cs="Arial"/>
                <w:sz w:val="22"/>
                <w:szCs w:val="22"/>
              </w:rPr>
              <w:t xml:space="preserve">     </w:t>
            </w:r>
          </w:p>
          <w:p w:rsidR="00DD01CD" w:rsidRPr="00DD01CD" w:rsidRDefault="00DD01CD" w:rsidP="00C93DBA">
            <w:pPr>
              <w:widowControl/>
              <w:rPr>
                <w:rFonts w:cs="Arial"/>
                <w:b/>
                <w:sz w:val="22"/>
                <w:szCs w:val="22"/>
              </w:rPr>
            </w:pPr>
          </w:p>
        </w:tc>
      </w:tr>
      <w:tr w:rsidR="00DD01CD" w:rsidRPr="007F75A7" w:rsidTr="007F75A7">
        <w:tc>
          <w:tcPr>
            <w:tcW w:w="5220" w:type="dxa"/>
          </w:tcPr>
          <w:p w:rsidR="00DD01CD" w:rsidRPr="006F385B" w:rsidRDefault="00DD01CD" w:rsidP="00AD2E89">
            <w:pPr>
              <w:jc w:val="center"/>
              <w:rPr>
                <w:rFonts w:ascii="Times New Roman" w:hAnsi="Times New Roman"/>
                <w:szCs w:val="24"/>
              </w:rPr>
            </w:pPr>
            <w:r w:rsidRPr="006F385B">
              <w:rPr>
                <w:rFonts w:ascii="Times New Roman" w:hAnsi="Times New Roman"/>
                <w:b/>
                <w:szCs w:val="24"/>
              </w:rPr>
              <w:t xml:space="preserve">  </w:t>
            </w:r>
            <w:r w:rsidRPr="006F385B">
              <w:rPr>
                <w:rFonts w:ascii="Times New Roman" w:hAnsi="Times New Roman"/>
                <w:szCs w:val="24"/>
              </w:rPr>
              <w:t>------------------</w:t>
            </w:r>
          </w:p>
          <w:p w:rsidR="007F75A7" w:rsidRDefault="007F75A7" w:rsidP="007F75A7">
            <w:pPr>
              <w:widowControl/>
              <w:tabs>
                <w:tab w:val="left" w:pos="314"/>
              </w:tabs>
              <w:rPr>
                <w:rFonts w:ascii="Calibri" w:hAnsi="Calibri" w:cs="Arial"/>
                <w:b/>
                <w:sz w:val="20"/>
              </w:rPr>
            </w:pPr>
            <w:r>
              <w:rPr>
                <w:rFonts w:ascii="Calibri" w:hAnsi="Calibri" w:cs="Arial"/>
                <w:sz w:val="20"/>
              </w:rPr>
              <w:t>Ταχ.Δ/νση</w:t>
            </w:r>
            <w:r>
              <w:rPr>
                <w:rFonts w:ascii="Calibri" w:hAnsi="Calibri" w:cs="Arial"/>
                <w:b/>
                <w:sz w:val="20"/>
              </w:rPr>
              <w:t xml:space="preserve">        :Πύρρου 2 – 66100 Δράμα</w:t>
            </w:r>
          </w:p>
          <w:p w:rsidR="007F75A7" w:rsidRDefault="007F75A7" w:rsidP="007F75A7">
            <w:pPr>
              <w:widowControl/>
              <w:tabs>
                <w:tab w:val="left" w:pos="314"/>
              </w:tabs>
              <w:rPr>
                <w:rFonts w:ascii="Calibri" w:hAnsi="Calibri" w:cs="Arial"/>
                <w:b/>
                <w:sz w:val="20"/>
              </w:rPr>
            </w:pPr>
            <w:r>
              <w:rPr>
                <w:rFonts w:ascii="Calibri" w:hAnsi="Calibri" w:cs="Arial"/>
                <w:sz w:val="20"/>
              </w:rPr>
              <w:t>Πληροφορίες</w:t>
            </w:r>
            <w:r>
              <w:rPr>
                <w:rFonts w:ascii="Calibri" w:hAnsi="Calibri" w:cs="Arial"/>
                <w:b/>
                <w:sz w:val="20"/>
              </w:rPr>
              <w:t xml:space="preserve">   :Σ. Κιουλάνης</w:t>
            </w:r>
          </w:p>
          <w:p w:rsidR="007F75A7" w:rsidRDefault="007F75A7" w:rsidP="007F75A7">
            <w:pPr>
              <w:widowControl/>
              <w:tabs>
                <w:tab w:val="left" w:pos="314"/>
              </w:tabs>
              <w:rPr>
                <w:rFonts w:ascii="Calibri" w:hAnsi="Calibri" w:cs="Arial"/>
                <w:b/>
                <w:sz w:val="20"/>
                <w:lang w:val="en-US"/>
              </w:rPr>
            </w:pPr>
            <w:r>
              <w:rPr>
                <w:rFonts w:ascii="Calibri" w:hAnsi="Calibri" w:cs="Arial"/>
                <w:sz w:val="20"/>
              </w:rPr>
              <w:t>Τηλέφωνο</w:t>
            </w:r>
            <w:r>
              <w:rPr>
                <w:rFonts w:ascii="Calibri" w:hAnsi="Calibri" w:cs="Arial"/>
                <w:sz w:val="20"/>
                <w:lang w:val="en-US"/>
              </w:rPr>
              <w:t xml:space="preserve">        </w:t>
            </w:r>
            <w:r>
              <w:rPr>
                <w:rFonts w:ascii="Calibri" w:hAnsi="Calibri" w:cs="Arial"/>
                <w:b/>
                <w:sz w:val="20"/>
                <w:lang w:val="en-US"/>
              </w:rPr>
              <w:t>:2521351224-23</w:t>
            </w:r>
          </w:p>
          <w:p w:rsidR="007F75A7" w:rsidRDefault="007F75A7" w:rsidP="007F75A7">
            <w:pPr>
              <w:widowControl/>
              <w:tabs>
                <w:tab w:val="left" w:pos="314"/>
              </w:tabs>
              <w:rPr>
                <w:rFonts w:ascii="Calibri" w:hAnsi="Calibri" w:cs="Arial"/>
                <w:b/>
                <w:sz w:val="20"/>
                <w:lang w:val="en-US"/>
              </w:rPr>
            </w:pPr>
            <w:r>
              <w:rPr>
                <w:rFonts w:ascii="Calibri" w:hAnsi="Calibri" w:cs="Arial"/>
                <w:sz w:val="20"/>
                <w:lang w:val="en-US"/>
              </w:rPr>
              <w:t>FAX</w:t>
            </w:r>
            <w:r>
              <w:rPr>
                <w:rFonts w:ascii="Calibri" w:hAnsi="Calibri" w:cs="Arial"/>
                <w:b/>
                <w:sz w:val="20"/>
                <w:lang w:val="en-US"/>
              </w:rPr>
              <w:tab/>
              <w:t xml:space="preserve">                    :2521351293</w:t>
            </w:r>
          </w:p>
          <w:p w:rsidR="00DD01CD" w:rsidRDefault="007F75A7" w:rsidP="005A58FD">
            <w:pPr>
              <w:ind w:right="-427"/>
              <w:rPr>
                <w:rFonts w:ascii="Calibri" w:hAnsi="Calibri" w:cs="Arial"/>
                <w:b/>
                <w:sz w:val="20"/>
                <w:lang w:val="en-US"/>
              </w:rPr>
            </w:pPr>
            <w:r>
              <w:rPr>
                <w:rFonts w:ascii="Calibri" w:hAnsi="Calibri" w:cs="Arial"/>
                <w:sz w:val="20"/>
                <w:lang w:val="de-DE"/>
              </w:rPr>
              <w:t>E-mail</w:t>
            </w:r>
            <w:r>
              <w:rPr>
                <w:rFonts w:ascii="Calibri" w:hAnsi="Calibri" w:cs="Arial"/>
                <w:b/>
                <w:sz w:val="20"/>
                <w:lang w:val="de-DE"/>
              </w:rPr>
              <w:tab/>
            </w:r>
            <w:r>
              <w:rPr>
                <w:rFonts w:ascii="Calibri" w:hAnsi="Calibri" w:cs="Arial"/>
                <w:b/>
                <w:sz w:val="20"/>
                <w:lang w:val="en-US"/>
              </w:rPr>
              <w:t xml:space="preserve">           </w:t>
            </w:r>
            <w:r>
              <w:rPr>
                <w:rFonts w:ascii="Calibri" w:hAnsi="Calibri" w:cs="Arial"/>
                <w:b/>
                <w:sz w:val="20"/>
                <w:lang w:val="de-DE"/>
              </w:rPr>
              <w:t>:</w:t>
            </w:r>
            <w:r w:rsidR="005A58FD">
              <w:rPr>
                <w:rFonts w:ascii="Calibri" w:hAnsi="Calibri" w:cs="Arial"/>
                <w:b/>
                <w:sz w:val="20"/>
                <w:lang w:val="de-DE"/>
              </w:rPr>
              <w:t>syllogos</w:t>
            </w:r>
            <w:r>
              <w:rPr>
                <w:rFonts w:ascii="Calibri" w:hAnsi="Calibri" w:cs="Arial"/>
                <w:b/>
                <w:sz w:val="20"/>
                <w:lang w:val="en-US"/>
              </w:rPr>
              <w:t>@</w:t>
            </w:r>
            <w:r w:rsidR="005A58FD">
              <w:rPr>
                <w:rFonts w:ascii="Calibri" w:hAnsi="Calibri" w:cs="Arial"/>
                <w:b/>
                <w:sz w:val="20"/>
                <w:lang w:val="en-US"/>
              </w:rPr>
              <w:t>educircle</w:t>
            </w:r>
            <w:r>
              <w:rPr>
                <w:rFonts w:ascii="Calibri" w:hAnsi="Calibri" w:cs="Arial"/>
                <w:b/>
                <w:sz w:val="20"/>
                <w:lang w:val="en-US"/>
              </w:rPr>
              <w:t>.gr</w:t>
            </w:r>
          </w:p>
          <w:p w:rsidR="005A58FD" w:rsidRPr="006F385B" w:rsidRDefault="005A58FD" w:rsidP="005A58FD">
            <w:pPr>
              <w:ind w:right="-427"/>
              <w:rPr>
                <w:rFonts w:ascii="Times New Roman" w:hAnsi="Times New Roman"/>
                <w:b/>
                <w:lang w:val="en-US"/>
              </w:rPr>
            </w:pPr>
            <w:r>
              <w:rPr>
                <w:rFonts w:ascii="Calibri" w:hAnsi="Calibri" w:cs="Arial"/>
                <w:b/>
                <w:sz w:val="20"/>
                <w:lang w:val="en-US"/>
              </w:rPr>
              <w:t>Url                     :http://www.educircle.gr</w:t>
            </w:r>
          </w:p>
        </w:tc>
        <w:tc>
          <w:tcPr>
            <w:tcW w:w="4680" w:type="dxa"/>
            <w:shd w:val="clear" w:color="auto" w:fill="auto"/>
            <w:vAlign w:val="center"/>
          </w:tcPr>
          <w:p w:rsidR="00DD01CD" w:rsidRPr="004263B1" w:rsidRDefault="003E498A" w:rsidP="0097222F">
            <w:pPr>
              <w:ind w:left="720"/>
              <w:rPr>
                <w:rFonts w:cs="Arial"/>
                <w:b/>
                <w:sz w:val="22"/>
                <w:szCs w:val="22"/>
              </w:rPr>
            </w:pPr>
            <w:r>
              <w:rPr>
                <w:rFonts w:cs="Arial"/>
                <w:b/>
                <w:sz w:val="22"/>
                <w:szCs w:val="22"/>
              </w:rPr>
              <w:t xml:space="preserve"> </w:t>
            </w:r>
          </w:p>
        </w:tc>
      </w:tr>
    </w:tbl>
    <w:p w:rsidR="00A870B1" w:rsidRPr="007F75A7" w:rsidRDefault="00A870B1" w:rsidP="00A870B1">
      <w:pPr>
        <w:rPr>
          <w:rFonts w:ascii="Times New Roman" w:hAnsi="Times New Roman"/>
        </w:rPr>
      </w:pPr>
    </w:p>
    <w:p w:rsidR="00A870B1" w:rsidRPr="00364981" w:rsidRDefault="00A870B1" w:rsidP="00A870B1">
      <w:pPr>
        <w:rPr>
          <w:rFonts w:ascii="Times New Roman" w:hAnsi="Times New Roman"/>
          <w:sz w:val="16"/>
          <w:szCs w:val="16"/>
        </w:rPr>
      </w:pPr>
    </w:p>
    <w:p w:rsidR="00D82A62" w:rsidRPr="004057E2" w:rsidRDefault="000274D6" w:rsidP="00D82A62">
      <w:pPr>
        <w:spacing w:before="280" w:after="280"/>
        <w:jc w:val="center"/>
        <w:rPr>
          <w:rFonts w:ascii="Times New Roman" w:hAnsi="Times New Roman"/>
          <w:b/>
          <w:bCs/>
          <w:szCs w:val="24"/>
          <w:u w:val="single"/>
        </w:rPr>
      </w:pPr>
      <w:r>
        <w:rPr>
          <w:rFonts w:ascii="Times New Roman" w:hAnsi="Times New Roman"/>
          <w:b/>
          <w:szCs w:val="24"/>
          <w:u w:val="single"/>
          <w:lang w:val="en-US"/>
        </w:rPr>
        <w:t>4</w:t>
      </w:r>
      <w:r w:rsidR="00D82A62" w:rsidRPr="004057E2">
        <w:rPr>
          <w:rFonts w:ascii="Times New Roman" w:hAnsi="Times New Roman"/>
          <w:b/>
          <w:szCs w:val="24"/>
          <w:u w:val="single"/>
        </w:rPr>
        <w:t>η Ανακοίνωση- Ενημέρωση</w:t>
      </w:r>
    </w:p>
    <w:p w:rsidR="00D82A62" w:rsidRPr="004057E2" w:rsidRDefault="00D82A62" w:rsidP="00D82A62">
      <w:pPr>
        <w:spacing w:before="280" w:after="280"/>
        <w:jc w:val="center"/>
        <w:rPr>
          <w:rFonts w:ascii="Times New Roman" w:hAnsi="Times New Roman"/>
          <w:szCs w:val="24"/>
        </w:rPr>
      </w:pPr>
      <w:r w:rsidRPr="004057E2">
        <w:rPr>
          <w:rFonts w:ascii="Times New Roman" w:hAnsi="Times New Roman"/>
          <w:b/>
          <w:bCs/>
          <w:szCs w:val="24"/>
        </w:rPr>
        <w:t>1ο Διεθνές Βιωματικό Συνέδριο Εφαρμοσμένης Διδακτικής</w:t>
      </w:r>
    </w:p>
    <w:p w:rsidR="00D82A62" w:rsidRPr="004057E2" w:rsidRDefault="00D82A62" w:rsidP="00D82A62">
      <w:pPr>
        <w:spacing w:before="280" w:after="280" w:line="360" w:lineRule="auto"/>
        <w:ind w:firstLine="720"/>
        <w:jc w:val="center"/>
        <w:rPr>
          <w:rFonts w:ascii="Times New Roman" w:hAnsi="Times New Roman"/>
          <w:b/>
          <w:bCs/>
          <w:szCs w:val="24"/>
        </w:rPr>
      </w:pPr>
      <w:r w:rsidRPr="004057E2">
        <w:rPr>
          <w:rFonts w:ascii="Times New Roman" w:hAnsi="Times New Roman"/>
          <w:szCs w:val="24"/>
        </w:rPr>
        <w:t xml:space="preserve">Ο Επιστημονικός Πολιτιστικός Σύλλογος </w:t>
      </w:r>
      <w:r w:rsidR="00397A87" w:rsidRPr="004057E2">
        <w:rPr>
          <w:rFonts w:ascii="Times New Roman" w:hAnsi="Times New Roman"/>
          <w:szCs w:val="24"/>
          <w:lang w:val="en-US"/>
        </w:rPr>
        <w:t>e</w:t>
      </w:r>
      <w:r w:rsidRPr="004057E2">
        <w:rPr>
          <w:rFonts w:ascii="Times New Roman" w:hAnsi="Times New Roman"/>
          <w:szCs w:val="24"/>
        </w:rPr>
        <w:t>κπ@ιδευτικός κύκλος διοργανώνει σε συνεργασία με τη Διεύθυνση Δευτεροβάθμιας Εκπαίδευσης Περιφερειακής Ενότητας Δράμας,</w:t>
      </w:r>
      <w:r w:rsidR="00AE1A85" w:rsidRPr="004057E2">
        <w:rPr>
          <w:rFonts w:ascii="Times New Roman" w:hAnsi="Times New Roman"/>
          <w:szCs w:val="24"/>
        </w:rPr>
        <w:t xml:space="preserve"> </w:t>
      </w:r>
      <w:r w:rsidR="00CF78E5" w:rsidRPr="004057E2">
        <w:rPr>
          <w:rFonts w:ascii="Times New Roman" w:hAnsi="Times New Roman"/>
          <w:szCs w:val="24"/>
        </w:rPr>
        <w:t>την Περιφερειακή Ενότητα Δράμας,</w:t>
      </w:r>
      <w:r w:rsidRPr="004057E2">
        <w:rPr>
          <w:rFonts w:ascii="Times New Roman" w:hAnsi="Times New Roman"/>
          <w:szCs w:val="24"/>
        </w:rPr>
        <w:t xml:space="preserve"> το Δήμο</w:t>
      </w:r>
      <w:r w:rsidR="00346A41" w:rsidRPr="004057E2">
        <w:rPr>
          <w:rFonts w:ascii="Times New Roman" w:hAnsi="Times New Roman"/>
          <w:szCs w:val="24"/>
        </w:rPr>
        <w:t xml:space="preserve"> Δράμας, </w:t>
      </w:r>
      <w:r w:rsidRPr="004057E2">
        <w:rPr>
          <w:rFonts w:ascii="Times New Roman" w:hAnsi="Times New Roman"/>
          <w:szCs w:val="24"/>
        </w:rPr>
        <w:t>το Τμήμα Ηλεκτρολόγων Μηχανικών και Μηχανικών Υπολογιστών του Δημοκρίτειου Πανεπιστημίου Θράκης</w:t>
      </w:r>
      <w:r w:rsidR="00346A41" w:rsidRPr="004057E2">
        <w:rPr>
          <w:rFonts w:ascii="Times New Roman" w:hAnsi="Times New Roman"/>
          <w:szCs w:val="24"/>
        </w:rPr>
        <w:t xml:space="preserve"> και το Πανεπιστήμιο Μακεδονίας</w:t>
      </w:r>
      <w:r w:rsidRPr="004057E2">
        <w:rPr>
          <w:rFonts w:ascii="Times New Roman" w:hAnsi="Times New Roman"/>
          <w:szCs w:val="24"/>
        </w:rPr>
        <w:t xml:space="preserve"> το:</w:t>
      </w:r>
    </w:p>
    <w:p w:rsidR="00D82A62" w:rsidRPr="004057E2" w:rsidRDefault="00D82A62" w:rsidP="00D82A62">
      <w:pPr>
        <w:spacing w:before="280" w:after="280"/>
        <w:jc w:val="center"/>
        <w:rPr>
          <w:rFonts w:ascii="Times New Roman" w:hAnsi="Times New Roman"/>
          <w:szCs w:val="24"/>
        </w:rPr>
      </w:pPr>
      <w:r w:rsidRPr="004057E2">
        <w:rPr>
          <w:rFonts w:ascii="Times New Roman" w:hAnsi="Times New Roman"/>
          <w:b/>
          <w:bCs/>
          <w:szCs w:val="24"/>
        </w:rPr>
        <w:t>1ο Διεθνές Βιωματικό Συνέδριο Εφαρμοσμένης Διδακτικής με θέμα:</w:t>
      </w:r>
    </w:p>
    <w:p w:rsidR="00D82A62" w:rsidRPr="004057E2" w:rsidRDefault="00D82A62" w:rsidP="00D82A62">
      <w:pPr>
        <w:spacing w:before="280" w:after="280"/>
        <w:jc w:val="center"/>
        <w:rPr>
          <w:rFonts w:ascii="Times New Roman" w:hAnsi="Times New Roman"/>
          <w:szCs w:val="24"/>
        </w:rPr>
      </w:pPr>
      <w:r w:rsidRPr="004057E2">
        <w:rPr>
          <w:rFonts w:ascii="Times New Roman" w:hAnsi="Times New Roman"/>
          <w:szCs w:val="24"/>
        </w:rPr>
        <w:t>«Καινοτόμες Εφαρμογές στη Διδακτική Πράξη»</w:t>
      </w:r>
    </w:p>
    <w:p w:rsidR="00D82A62" w:rsidRPr="004057E2" w:rsidRDefault="00D82A62" w:rsidP="00D82A62">
      <w:pPr>
        <w:spacing w:before="280" w:after="280"/>
        <w:jc w:val="center"/>
        <w:rPr>
          <w:rFonts w:ascii="Times New Roman" w:hAnsi="Times New Roman"/>
          <w:szCs w:val="24"/>
        </w:rPr>
      </w:pPr>
      <w:r w:rsidRPr="004057E2">
        <w:rPr>
          <w:rFonts w:ascii="Times New Roman" w:hAnsi="Times New Roman"/>
          <w:szCs w:val="24"/>
        </w:rPr>
        <w:t xml:space="preserve">Το συνέδριο θα διεξαχθεί από </w:t>
      </w:r>
      <w:r w:rsidRPr="004057E2">
        <w:rPr>
          <w:rFonts w:ascii="Times New Roman" w:hAnsi="Times New Roman"/>
          <w:b/>
          <w:bCs/>
          <w:szCs w:val="24"/>
        </w:rPr>
        <w:t>27 έως 29 Νοεμβρίου 2015</w:t>
      </w:r>
    </w:p>
    <w:p w:rsidR="00D82A62" w:rsidRPr="004057E2" w:rsidRDefault="00D82A62" w:rsidP="00D82A62">
      <w:pPr>
        <w:spacing w:before="280" w:after="280"/>
        <w:jc w:val="center"/>
        <w:rPr>
          <w:rFonts w:ascii="Times New Roman" w:hAnsi="Times New Roman"/>
          <w:szCs w:val="24"/>
        </w:rPr>
      </w:pPr>
      <w:r w:rsidRPr="004057E2">
        <w:rPr>
          <w:rFonts w:ascii="Times New Roman" w:hAnsi="Times New Roman"/>
          <w:szCs w:val="24"/>
        </w:rPr>
        <w:t>στην πόλη της Δράμας.</w:t>
      </w:r>
    </w:p>
    <w:p w:rsidR="00D82A62" w:rsidRPr="004057E2" w:rsidRDefault="00D82A62" w:rsidP="009E4710">
      <w:pPr>
        <w:spacing w:before="480" w:after="360" w:line="360" w:lineRule="auto"/>
        <w:rPr>
          <w:rFonts w:ascii="Times New Roman" w:hAnsi="Times New Roman"/>
          <w:szCs w:val="24"/>
        </w:rPr>
      </w:pPr>
      <w:r w:rsidRPr="004057E2">
        <w:rPr>
          <w:rFonts w:ascii="Times New Roman" w:hAnsi="Times New Roman"/>
          <w:b/>
          <w:bCs/>
          <w:szCs w:val="24"/>
        </w:rPr>
        <w:t>Αντικείμενο</w:t>
      </w:r>
    </w:p>
    <w:p w:rsidR="00D82A62" w:rsidRPr="004057E2" w:rsidRDefault="00D82A62" w:rsidP="009E4710">
      <w:pPr>
        <w:tabs>
          <w:tab w:val="left" w:pos="426"/>
        </w:tabs>
        <w:spacing w:line="360" w:lineRule="auto"/>
        <w:ind w:left="426" w:firstLine="720"/>
        <w:jc w:val="both"/>
        <w:rPr>
          <w:rFonts w:ascii="Times New Roman" w:hAnsi="Times New Roman"/>
          <w:szCs w:val="24"/>
        </w:rPr>
      </w:pPr>
      <w:r w:rsidRPr="004057E2">
        <w:rPr>
          <w:rFonts w:ascii="Times New Roman" w:hAnsi="Times New Roman"/>
          <w:szCs w:val="24"/>
        </w:rPr>
        <w:t xml:space="preserve">Ο δημιουργικός τρόπος διδασκαλίας διάφορων γνωστικών αντικειμένων με την εφαρμογή καινοτόμων ιδεών εμπλουτίζει και ενδυναμώνει το εκπαιδευτικό έργο και ανοίγει το δρόμο σε ένα σχολείο που επιδιώκει  τη συνεχή βελτίωση, την αλλαγή και τη δυνατότητα προσαρμογής σε νέα δεδομένα. Στο πλαίσιο αυτό η εκπαιδευτική κοινότητα </w:t>
      </w:r>
      <w:r w:rsidRPr="004057E2">
        <w:rPr>
          <w:rFonts w:ascii="Times New Roman" w:hAnsi="Times New Roman"/>
          <w:szCs w:val="24"/>
        </w:rPr>
        <w:lastRenderedPageBreak/>
        <w:t>καλείται να διαχειριστεί αποδοτικά  σύγχρονες, βιωματικές, καινοτόμες μεθόδους διδασκαλίας, ώστε να συμβάλλει καθοριστικά στη βελτίωση της παρεχόμενης εκπαίδευσης.</w:t>
      </w:r>
    </w:p>
    <w:p w:rsidR="00D82A62" w:rsidRPr="004057E2" w:rsidRDefault="00D82A62" w:rsidP="009E4710">
      <w:pPr>
        <w:tabs>
          <w:tab w:val="left" w:pos="426"/>
        </w:tabs>
        <w:spacing w:line="360" w:lineRule="auto"/>
        <w:ind w:left="426" w:right="70" w:firstLine="720"/>
        <w:jc w:val="both"/>
        <w:rPr>
          <w:rFonts w:ascii="Times New Roman" w:hAnsi="Times New Roman"/>
          <w:szCs w:val="24"/>
        </w:rPr>
      </w:pPr>
      <w:r w:rsidRPr="004057E2">
        <w:rPr>
          <w:rFonts w:ascii="Times New Roman" w:hAnsi="Times New Roman"/>
          <w:szCs w:val="24"/>
        </w:rPr>
        <w:t>Σκοπός του συνεδρίου είναι να προσφέρει ένα δημόσιο βήμα, ώστε να αναδειχθούν καινοτόμες καλές πρακτικές, διδακτικοί νεωτερισμοί και σύγχρονες παιδαγωγικές κατευθύνσεις  στη διδακτική και τη διδασκαλία των μαθημάτων που διδάσκονται στην Πρωτοβάθμια και Δευτεροβάθμια Εκπαίδευση, καθώς και στην Εκπαίδευση Ενηλίκων.</w:t>
      </w:r>
    </w:p>
    <w:p w:rsidR="006745E6" w:rsidRDefault="00D82A62" w:rsidP="009E4710">
      <w:pPr>
        <w:tabs>
          <w:tab w:val="left" w:pos="426"/>
        </w:tabs>
        <w:spacing w:line="360" w:lineRule="auto"/>
        <w:ind w:left="426" w:firstLine="720"/>
        <w:jc w:val="both"/>
        <w:rPr>
          <w:rFonts w:ascii="Times New Roman" w:hAnsi="Times New Roman"/>
          <w:szCs w:val="24"/>
        </w:rPr>
      </w:pPr>
      <w:r w:rsidRPr="00030AE4">
        <w:rPr>
          <w:rFonts w:ascii="Times New Roman" w:hAnsi="Times New Roman"/>
          <w:szCs w:val="24"/>
          <w:u w:val="single"/>
        </w:rPr>
        <w:t xml:space="preserve">Οι εισηγήσεις/ανακοινώσεις θα έχουν </w:t>
      </w:r>
      <w:r w:rsidRPr="00030AE4">
        <w:rPr>
          <w:rFonts w:ascii="Times New Roman" w:hAnsi="Times New Roman"/>
          <w:b/>
          <w:szCs w:val="24"/>
          <w:u w:val="single"/>
        </w:rPr>
        <w:t>βιωματικό χαρακτήρα</w:t>
      </w:r>
      <w:r w:rsidRPr="00030AE4">
        <w:rPr>
          <w:rFonts w:ascii="Times New Roman" w:hAnsi="Times New Roman"/>
          <w:szCs w:val="24"/>
          <w:u w:val="single"/>
        </w:rPr>
        <w:t xml:space="preserve">. Θα εφαρμόζονται σε ομάδες συνέδρων/εκπαιδευτικών και θα έχουν μορφή </w:t>
      </w:r>
      <w:r w:rsidRPr="00030AE4">
        <w:rPr>
          <w:rFonts w:ascii="Times New Roman" w:hAnsi="Times New Roman"/>
          <w:b/>
          <w:szCs w:val="24"/>
          <w:u w:val="single"/>
        </w:rPr>
        <w:t>μικροδιδασκαλίας</w:t>
      </w:r>
      <w:r w:rsidR="00030AE4" w:rsidRPr="00030AE4">
        <w:rPr>
          <w:rFonts w:ascii="Times New Roman" w:hAnsi="Times New Roman"/>
          <w:b/>
          <w:szCs w:val="24"/>
          <w:u w:val="single"/>
        </w:rPr>
        <w:t xml:space="preserve"> (</w:t>
      </w:r>
      <w:r w:rsidR="00030AE4">
        <w:rPr>
          <w:rFonts w:ascii="Times New Roman" w:hAnsi="Times New Roman"/>
          <w:b/>
          <w:szCs w:val="24"/>
          <w:u w:val="single"/>
        </w:rPr>
        <w:t xml:space="preserve"> διάρκεια : 20’ </w:t>
      </w:r>
      <w:r w:rsidR="00030AE4" w:rsidRPr="00030AE4">
        <w:rPr>
          <w:rFonts w:ascii="Times New Roman" w:hAnsi="Times New Roman"/>
          <w:b/>
          <w:szCs w:val="24"/>
          <w:u w:val="single"/>
        </w:rPr>
        <w:t>)</w:t>
      </w:r>
      <w:r w:rsidRPr="00030AE4">
        <w:rPr>
          <w:rFonts w:ascii="Times New Roman" w:hAnsi="Times New Roman"/>
          <w:szCs w:val="24"/>
          <w:u w:val="single"/>
        </w:rPr>
        <w:t>.</w:t>
      </w:r>
      <w:r w:rsidRPr="004057E2">
        <w:rPr>
          <w:rFonts w:ascii="Times New Roman" w:hAnsi="Times New Roman"/>
          <w:szCs w:val="24"/>
        </w:rPr>
        <w:t xml:space="preserve"> Μετά την ολοκλήρωση της μικροδιδασκαλίας θα ακολουθεί συζήτηση και ανατροφοδότηση της διδακτικής διαδικασίας. Παράλληλα θα υλοποιηθούν κεντρικές ομιλίες και εισηγήσεις </w:t>
      </w:r>
      <w:r w:rsidR="004360D0">
        <w:rPr>
          <w:rFonts w:ascii="Times New Roman" w:hAnsi="Times New Roman"/>
          <w:szCs w:val="24"/>
        </w:rPr>
        <w:t>είτε δια ζώσης είτε μέσω τηλεδιάσκεψης</w:t>
      </w:r>
      <w:r w:rsidRPr="004057E2">
        <w:rPr>
          <w:rFonts w:ascii="Times New Roman" w:hAnsi="Times New Roman"/>
          <w:szCs w:val="24"/>
        </w:rPr>
        <w:t xml:space="preserve"> κυρίως για εισηγητές που βρίσκονται στο εξωτερικό.</w:t>
      </w:r>
      <w:r w:rsidR="006745E6" w:rsidRPr="006745E6">
        <w:rPr>
          <w:rFonts w:ascii="Times New Roman" w:hAnsi="Times New Roman"/>
          <w:szCs w:val="24"/>
        </w:rPr>
        <w:t xml:space="preserve"> </w:t>
      </w:r>
    </w:p>
    <w:p w:rsidR="00D82A62" w:rsidRDefault="00D82A62" w:rsidP="009E4710">
      <w:pPr>
        <w:tabs>
          <w:tab w:val="left" w:pos="426"/>
        </w:tabs>
        <w:spacing w:line="360" w:lineRule="auto"/>
        <w:ind w:left="426" w:firstLine="720"/>
        <w:jc w:val="both"/>
        <w:rPr>
          <w:rFonts w:ascii="Times New Roman" w:hAnsi="Times New Roman"/>
          <w:szCs w:val="24"/>
          <w:lang w:val="en-US"/>
        </w:rPr>
      </w:pPr>
      <w:r w:rsidRPr="004057E2">
        <w:rPr>
          <w:rFonts w:ascii="Times New Roman" w:hAnsi="Times New Roman"/>
          <w:szCs w:val="24"/>
        </w:rPr>
        <w:t>Στόχος του συνεδρίου είναι να ενθαρρύνει και να προωθήσει την επικοινωνία και την ανάπτυξη ουσιαστικού και παραγωγικού διαλόγου μεταξύ εκπαιδευτικών της Πρωτοβάθμιας και Δευτεροβάθμιας Εκπαίδευσης, εκπαιδευτών ενηλίκων, επιστημόνων και ερευνητών και γενικότερα όλων όσων ενδιαφέρονται για την διδασκαλία εκπαιδευτικών αντικειμένων με καινοτόμες μεθόδους.</w:t>
      </w:r>
    </w:p>
    <w:p w:rsidR="00D82A62" w:rsidRPr="004057E2" w:rsidRDefault="00D82A62" w:rsidP="009E4710">
      <w:pPr>
        <w:spacing w:before="480" w:after="360" w:line="360" w:lineRule="auto"/>
        <w:jc w:val="both"/>
        <w:rPr>
          <w:rFonts w:ascii="Times New Roman" w:hAnsi="Times New Roman"/>
          <w:b/>
          <w:bCs/>
          <w:szCs w:val="24"/>
        </w:rPr>
      </w:pPr>
      <w:r w:rsidRPr="004057E2">
        <w:rPr>
          <w:rFonts w:ascii="Times New Roman" w:hAnsi="Times New Roman"/>
          <w:b/>
          <w:bCs/>
          <w:szCs w:val="24"/>
        </w:rPr>
        <w:t>Θεματικές ενότητες</w:t>
      </w:r>
    </w:p>
    <w:p w:rsidR="00D82A62" w:rsidRPr="004057E2" w:rsidRDefault="00D82A62" w:rsidP="009E4710">
      <w:pPr>
        <w:spacing w:line="360" w:lineRule="auto"/>
        <w:ind w:left="426"/>
        <w:jc w:val="both"/>
        <w:rPr>
          <w:rFonts w:ascii="Times New Roman" w:hAnsi="Times New Roman"/>
          <w:szCs w:val="24"/>
        </w:rPr>
      </w:pPr>
      <w:r w:rsidRPr="004057E2">
        <w:rPr>
          <w:rFonts w:ascii="Times New Roman" w:hAnsi="Times New Roman"/>
          <w:szCs w:val="24"/>
        </w:rPr>
        <w:t>Το συνέδριο εστιάζει στις παρακάτω θεματικές ενότητες:</w:t>
      </w:r>
    </w:p>
    <w:p w:rsidR="00D82A62" w:rsidRPr="004057E2" w:rsidRDefault="00D82A62" w:rsidP="009E4710">
      <w:pPr>
        <w:widowControl/>
        <w:numPr>
          <w:ilvl w:val="0"/>
          <w:numId w:val="7"/>
        </w:numPr>
        <w:tabs>
          <w:tab w:val="clear" w:pos="720"/>
          <w:tab w:val="num" w:pos="993"/>
        </w:tabs>
        <w:suppressAutoHyphens/>
        <w:overflowPunct/>
        <w:autoSpaceDE/>
        <w:autoSpaceDN/>
        <w:adjustRightInd/>
        <w:spacing w:line="360" w:lineRule="auto"/>
        <w:ind w:left="993"/>
        <w:jc w:val="both"/>
        <w:rPr>
          <w:rFonts w:ascii="Times New Roman" w:hAnsi="Times New Roman"/>
          <w:szCs w:val="24"/>
        </w:rPr>
      </w:pPr>
      <w:r w:rsidRPr="004057E2">
        <w:rPr>
          <w:rFonts w:ascii="Times New Roman" w:hAnsi="Times New Roman"/>
          <w:szCs w:val="24"/>
        </w:rPr>
        <w:t>Καινοτόμες και εναλλακτικές πρακτικές, προσεγγίσεις και μέθοδοι στη διδακτική, τη διδασκαλία και γενικότερα στην εκπαίδευση.</w:t>
      </w:r>
    </w:p>
    <w:p w:rsidR="00D82A62" w:rsidRPr="004057E2" w:rsidRDefault="00D82A62" w:rsidP="009E4710">
      <w:pPr>
        <w:widowControl/>
        <w:numPr>
          <w:ilvl w:val="0"/>
          <w:numId w:val="7"/>
        </w:numPr>
        <w:tabs>
          <w:tab w:val="clear" w:pos="720"/>
          <w:tab w:val="num" w:pos="993"/>
        </w:tabs>
        <w:suppressAutoHyphens/>
        <w:overflowPunct/>
        <w:autoSpaceDE/>
        <w:autoSpaceDN/>
        <w:adjustRightInd/>
        <w:spacing w:line="360" w:lineRule="auto"/>
        <w:ind w:left="993"/>
        <w:jc w:val="both"/>
        <w:rPr>
          <w:rFonts w:ascii="Times New Roman" w:hAnsi="Times New Roman"/>
          <w:b/>
          <w:bCs/>
          <w:szCs w:val="24"/>
        </w:rPr>
      </w:pPr>
      <w:r w:rsidRPr="004057E2">
        <w:rPr>
          <w:rFonts w:ascii="Times New Roman" w:hAnsi="Times New Roman"/>
          <w:szCs w:val="24"/>
        </w:rPr>
        <w:t>Σχεδίαση και υλοποίηση διδακτικών σεναρίων για τη διδασκαλία μαθημάτων  Πρωτοβάθμιας και Δευτεροβάθμιας Εκπαίδευσης.</w:t>
      </w:r>
    </w:p>
    <w:p w:rsidR="00D82A62" w:rsidRPr="004057E2" w:rsidRDefault="00D82A62" w:rsidP="009E4710">
      <w:pPr>
        <w:widowControl/>
        <w:numPr>
          <w:ilvl w:val="0"/>
          <w:numId w:val="7"/>
        </w:numPr>
        <w:tabs>
          <w:tab w:val="clear" w:pos="720"/>
          <w:tab w:val="num" w:pos="993"/>
        </w:tabs>
        <w:suppressAutoHyphens/>
        <w:overflowPunct/>
        <w:autoSpaceDE/>
        <w:autoSpaceDN/>
        <w:adjustRightInd/>
        <w:spacing w:line="360" w:lineRule="auto"/>
        <w:ind w:left="993"/>
        <w:jc w:val="both"/>
        <w:rPr>
          <w:rFonts w:ascii="Times New Roman" w:hAnsi="Times New Roman"/>
          <w:szCs w:val="24"/>
        </w:rPr>
      </w:pPr>
      <w:r w:rsidRPr="004057E2">
        <w:rPr>
          <w:rFonts w:ascii="Times New Roman" w:hAnsi="Times New Roman"/>
          <w:szCs w:val="24"/>
        </w:rPr>
        <w:t>Μέθοδοι και πρακτικές εφαρμογές που αναπτύσσουν τη δημιουργική μάθηση, την κριτική σκέψη, τις κοινωνικές δεξιότητες και τη συναισθηματική νοημοσύνη των μαθητών.</w:t>
      </w:r>
    </w:p>
    <w:p w:rsidR="00D56164" w:rsidRPr="004057E2" w:rsidRDefault="00D56164" w:rsidP="009E4710">
      <w:pPr>
        <w:widowControl/>
        <w:numPr>
          <w:ilvl w:val="0"/>
          <w:numId w:val="7"/>
        </w:numPr>
        <w:tabs>
          <w:tab w:val="clear" w:pos="720"/>
          <w:tab w:val="num" w:pos="993"/>
        </w:tabs>
        <w:suppressAutoHyphens/>
        <w:overflowPunct/>
        <w:autoSpaceDE/>
        <w:autoSpaceDN/>
        <w:adjustRightInd/>
        <w:spacing w:line="360" w:lineRule="auto"/>
        <w:ind w:left="993"/>
        <w:jc w:val="both"/>
        <w:rPr>
          <w:rFonts w:ascii="Times New Roman" w:hAnsi="Times New Roman"/>
          <w:szCs w:val="24"/>
        </w:rPr>
      </w:pPr>
      <w:r w:rsidRPr="004057E2">
        <w:rPr>
          <w:rFonts w:ascii="Times New Roman" w:hAnsi="Times New Roman"/>
          <w:szCs w:val="24"/>
        </w:rPr>
        <w:t>Διδακτική μεθοδολογία ΑμεΑ.</w:t>
      </w:r>
    </w:p>
    <w:p w:rsidR="00D82A62" w:rsidRPr="004057E2" w:rsidRDefault="00D82A62" w:rsidP="009E4710">
      <w:pPr>
        <w:widowControl/>
        <w:numPr>
          <w:ilvl w:val="0"/>
          <w:numId w:val="7"/>
        </w:numPr>
        <w:tabs>
          <w:tab w:val="clear" w:pos="720"/>
          <w:tab w:val="num" w:pos="993"/>
        </w:tabs>
        <w:suppressAutoHyphens/>
        <w:overflowPunct/>
        <w:autoSpaceDE/>
        <w:autoSpaceDN/>
        <w:adjustRightInd/>
        <w:spacing w:line="360" w:lineRule="auto"/>
        <w:ind w:left="993"/>
        <w:jc w:val="both"/>
        <w:rPr>
          <w:rFonts w:ascii="Times New Roman" w:hAnsi="Times New Roman"/>
          <w:szCs w:val="24"/>
        </w:rPr>
      </w:pPr>
      <w:r w:rsidRPr="004057E2">
        <w:rPr>
          <w:rFonts w:ascii="Times New Roman" w:hAnsi="Times New Roman"/>
          <w:szCs w:val="24"/>
        </w:rPr>
        <w:t>Διδακτικές προσεγγίσεις και τεχνικές εκπαίδευσης ενηλίκων.</w:t>
      </w:r>
    </w:p>
    <w:p w:rsidR="00D82A62" w:rsidRPr="004057E2" w:rsidRDefault="00D82A62" w:rsidP="009E4710">
      <w:pPr>
        <w:widowControl/>
        <w:numPr>
          <w:ilvl w:val="0"/>
          <w:numId w:val="7"/>
        </w:numPr>
        <w:tabs>
          <w:tab w:val="clear" w:pos="720"/>
          <w:tab w:val="num" w:pos="993"/>
        </w:tabs>
        <w:suppressAutoHyphens/>
        <w:overflowPunct/>
        <w:autoSpaceDE/>
        <w:autoSpaceDN/>
        <w:adjustRightInd/>
        <w:spacing w:line="360" w:lineRule="auto"/>
        <w:ind w:left="993"/>
        <w:jc w:val="both"/>
        <w:rPr>
          <w:rFonts w:ascii="Times New Roman" w:hAnsi="Times New Roman"/>
          <w:szCs w:val="24"/>
        </w:rPr>
      </w:pPr>
      <w:r w:rsidRPr="004057E2">
        <w:rPr>
          <w:rFonts w:ascii="Times New Roman" w:hAnsi="Times New Roman"/>
          <w:szCs w:val="24"/>
        </w:rPr>
        <w:t>Διδακτικές προσεγγίσεις και μέθοδοι εξ αποστάσεως μάθησης.</w:t>
      </w:r>
    </w:p>
    <w:p w:rsidR="00D82A62" w:rsidRPr="004057E2" w:rsidRDefault="00D82A62" w:rsidP="009E4710">
      <w:pPr>
        <w:widowControl/>
        <w:numPr>
          <w:ilvl w:val="0"/>
          <w:numId w:val="7"/>
        </w:numPr>
        <w:tabs>
          <w:tab w:val="clear" w:pos="720"/>
          <w:tab w:val="num" w:pos="993"/>
        </w:tabs>
        <w:suppressAutoHyphens/>
        <w:overflowPunct/>
        <w:autoSpaceDE/>
        <w:autoSpaceDN/>
        <w:adjustRightInd/>
        <w:spacing w:line="360" w:lineRule="auto"/>
        <w:ind w:left="993"/>
        <w:jc w:val="both"/>
        <w:rPr>
          <w:rFonts w:ascii="Times New Roman" w:hAnsi="Times New Roman"/>
          <w:szCs w:val="24"/>
        </w:rPr>
      </w:pPr>
      <w:r w:rsidRPr="004057E2">
        <w:rPr>
          <w:rFonts w:ascii="Times New Roman" w:hAnsi="Times New Roman"/>
          <w:szCs w:val="24"/>
        </w:rPr>
        <w:lastRenderedPageBreak/>
        <w:t>Διδακτικές προσεγγίσεις και τεχνικές διαδικτυακής σύγχρονης και ασύγχρονης τηλεκπαίδευσης.</w:t>
      </w:r>
    </w:p>
    <w:p w:rsidR="00D82A62" w:rsidRPr="004057E2" w:rsidRDefault="00D82A62" w:rsidP="009E4710">
      <w:pPr>
        <w:spacing w:before="480" w:after="360" w:line="360" w:lineRule="auto"/>
        <w:jc w:val="both"/>
        <w:rPr>
          <w:rFonts w:ascii="Times New Roman" w:hAnsi="Times New Roman"/>
          <w:b/>
          <w:bCs/>
          <w:szCs w:val="24"/>
        </w:rPr>
      </w:pPr>
      <w:r w:rsidRPr="004057E2">
        <w:rPr>
          <w:rFonts w:ascii="Times New Roman" w:hAnsi="Times New Roman"/>
          <w:b/>
          <w:bCs/>
          <w:szCs w:val="24"/>
        </w:rPr>
        <w:t>Σε ποιους απευθύνεται</w:t>
      </w:r>
    </w:p>
    <w:p w:rsidR="00D82A62" w:rsidRPr="004057E2" w:rsidRDefault="00D82A62" w:rsidP="0057788D">
      <w:pPr>
        <w:widowControl/>
        <w:numPr>
          <w:ilvl w:val="0"/>
          <w:numId w:val="8"/>
        </w:numPr>
        <w:suppressAutoHyphens/>
        <w:overflowPunct/>
        <w:autoSpaceDE/>
        <w:autoSpaceDN/>
        <w:adjustRightInd/>
        <w:spacing w:line="360" w:lineRule="auto"/>
        <w:jc w:val="both"/>
        <w:rPr>
          <w:rFonts w:ascii="Times New Roman" w:hAnsi="Times New Roman"/>
          <w:szCs w:val="24"/>
        </w:rPr>
      </w:pPr>
      <w:r w:rsidRPr="004057E2">
        <w:rPr>
          <w:rFonts w:ascii="Times New Roman" w:hAnsi="Times New Roman"/>
          <w:szCs w:val="24"/>
        </w:rPr>
        <w:t>Σε εκπαιδευτικούς Πρωτοβάθμιας  και Δευτεροβάθμιας Εκπαίδευσης.</w:t>
      </w:r>
    </w:p>
    <w:p w:rsidR="00D82A62" w:rsidRPr="004057E2" w:rsidRDefault="00D82A62" w:rsidP="0057788D">
      <w:pPr>
        <w:widowControl/>
        <w:numPr>
          <w:ilvl w:val="0"/>
          <w:numId w:val="8"/>
        </w:numPr>
        <w:suppressAutoHyphens/>
        <w:overflowPunct/>
        <w:autoSpaceDE/>
        <w:autoSpaceDN/>
        <w:adjustRightInd/>
        <w:spacing w:line="360" w:lineRule="auto"/>
        <w:jc w:val="both"/>
        <w:rPr>
          <w:rFonts w:ascii="Times New Roman" w:hAnsi="Times New Roman"/>
          <w:szCs w:val="24"/>
        </w:rPr>
      </w:pPr>
      <w:r w:rsidRPr="004057E2">
        <w:rPr>
          <w:rFonts w:ascii="Times New Roman" w:hAnsi="Times New Roman"/>
          <w:szCs w:val="24"/>
        </w:rPr>
        <w:t>Σε εκπαιδευτές ενηλίκων</w:t>
      </w:r>
      <w:r w:rsidR="00192529" w:rsidRPr="004057E2">
        <w:rPr>
          <w:rFonts w:ascii="Times New Roman" w:hAnsi="Times New Roman"/>
          <w:szCs w:val="24"/>
        </w:rPr>
        <w:t>.</w:t>
      </w:r>
    </w:p>
    <w:p w:rsidR="00D82A62" w:rsidRPr="004057E2" w:rsidRDefault="00D82A62" w:rsidP="0057788D">
      <w:pPr>
        <w:widowControl/>
        <w:numPr>
          <w:ilvl w:val="0"/>
          <w:numId w:val="8"/>
        </w:numPr>
        <w:suppressAutoHyphens/>
        <w:overflowPunct/>
        <w:autoSpaceDE/>
        <w:autoSpaceDN/>
        <w:adjustRightInd/>
        <w:spacing w:line="360" w:lineRule="auto"/>
        <w:jc w:val="both"/>
        <w:rPr>
          <w:rFonts w:ascii="Times New Roman" w:hAnsi="Times New Roman"/>
          <w:szCs w:val="24"/>
        </w:rPr>
      </w:pPr>
      <w:r w:rsidRPr="004057E2">
        <w:rPr>
          <w:rFonts w:ascii="Times New Roman" w:hAnsi="Times New Roman"/>
          <w:szCs w:val="24"/>
        </w:rPr>
        <w:t>Σε επιστήμονες και ερευνητές με ενδιαφέρον για την Διδακτική μαθημάτων που διδάσκονται στην Πρωτοβάθμια και Δευτεροβάθμια Εκπαίδευση.</w:t>
      </w:r>
    </w:p>
    <w:p w:rsidR="00D82A62" w:rsidRPr="004057E2" w:rsidRDefault="00D82A62" w:rsidP="0057788D">
      <w:pPr>
        <w:widowControl/>
        <w:numPr>
          <w:ilvl w:val="0"/>
          <w:numId w:val="8"/>
        </w:numPr>
        <w:suppressAutoHyphens/>
        <w:overflowPunct/>
        <w:autoSpaceDE/>
        <w:autoSpaceDN/>
        <w:adjustRightInd/>
        <w:spacing w:line="360" w:lineRule="auto"/>
        <w:jc w:val="both"/>
        <w:rPr>
          <w:rFonts w:ascii="Times New Roman" w:hAnsi="Times New Roman"/>
          <w:b/>
          <w:bCs/>
          <w:szCs w:val="24"/>
        </w:rPr>
      </w:pPr>
      <w:r w:rsidRPr="004057E2">
        <w:rPr>
          <w:rFonts w:ascii="Times New Roman" w:hAnsi="Times New Roman"/>
          <w:szCs w:val="24"/>
        </w:rPr>
        <w:t>Σε Φοιτητές και σπουδαστές  καθηγητικών και διδασκαλικών σχολών.</w:t>
      </w:r>
    </w:p>
    <w:p w:rsidR="006D1499" w:rsidRDefault="00A300F6" w:rsidP="009E4710">
      <w:pPr>
        <w:spacing w:before="480" w:after="360" w:line="360" w:lineRule="auto"/>
        <w:jc w:val="both"/>
        <w:rPr>
          <w:rFonts w:ascii="Times New Roman" w:hAnsi="Times New Roman"/>
          <w:b/>
          <w:bCs/>
          <w:szCs w:val="24"/>
        </w:rPr>
      </w:pPr>
      <w:r>
        <w:rPr>
          <w:rFonts w:ascii="Times New Roman" w:hAnsi="Times New Roman"/>
          <w:b/>
          <w:bCs/>
          <w:szCs w:val="24"/>
        </w:rPr>
        <w:t>Πρόσκληση Υποβολής Εργασιών</w:t>
      </w:r>
    </w:p>
    <w:p w:rsidR="004360D0" w:rsidRDefault="00A300F6" w:rsidP="00A300F6">
      <w:pPr>
        <w:pStyle w:val="3"/>
        <w:spacing w:line="360" w:lineRule="auto"/>
        <w:ind w:firstLine="425"/>
        <w:jc w:val="both"/>
        <w:rPr>
          <w:rFonts w:ascii="Times New Roman" w:hAnsi="Times New Roman"/>
          <w:bCs/>
          <w:sz w:val="24"/>
          <w:szCs w:val="24"/>
        </w:rPr>
      </w:pPr>
      <w:r w:rsidRPr="00A300F6">
        <w:rPr>
          <w:rFonts w:ascii="Times New Roman" w:hAnsi="Times New Roman"/>
          <w:bCs/>
          <w:sz w:val="24"/>
          <w:szCs w:val="24"/>
        </w:rPr>
        <w:t xml:space="preserve">Στο Συνέδριο μπορούν να υποβληθούν </w:t>
      </w:r>
      <w:r w:rsidR="004360D0">
        <w:rPr>
          <w:rFonts w:ascii="Times New Roman" w:hAnsi="Times New Roman"/>
          <w:bCs/>
          <w:sz w:val="24"/>
          <w:szCs w:val="24"/>
        </w:rPr>
        <w:t>πλήρη άρθρα δύο τύπων:</w:t>
      </w:r>
    </w:p>
    <w:p w:rsidR="004360D0" w:rsidRDefault="0057788D" w:rsidP="0057788D">
      <w:pPr>
        <w:pStyle w:val="3"/>
        <w:numPr>
          <w:ilvl w:val="0"/>
          <w:numId w:val="9"/>
        </w:numPr>
        <w:spacing w:line="360" w:lineRule="auto"/>
        <w:jc w:val="both"/>
        <w:rPr>
          <w:rFonts w:ascii="Times New Roman" w:hAnsi="Times New Roman"/>
          <w:bCs/>
          <w:sz w:val="24"/>
          <w:szCs w:val="24"/>
        </w:rPr>
      </w:pPr>
      <w:r>
        <w:rPr>
          <w:rFonts w:ascii="Times New Roman" w:hAnsi="Times New Roman"/>
          <w:bCs/>
          <w:sz w:val="24"/>
          <w:szCs w:val="24"/>
        </w:rPr>
        <w:t>Σχέδιο Διδασκαλίας &amp;</w:t>
      </w:r>
    </w:p>
    <w:p w:rsidR="004360D0" w:rsidRDefault="004360D0" w:rsidP="0057788D">
      <w:pPr>
        <w:pStyle w:val="3"/>
        <w:numPr>
          <w:ilvl w:val="0"/>
          <w:numId w:val="9"/>
        </w:numPr>
        <w:spacing w:line="360" w:lineRule="auto"/>
        <w:jc w:val="both"/>
        <w:rPr>
          <w:rFonts w:ascii="Times New Roman" w:hAnsi="Times New Roman"/>
          <w:bCs/>
          <w:sz w:val="24"/>
          <w:szCs w:val="24"/>
        </w:rPr>
      </w:pPr>
      <w:r>
        <w:rPr>
          <w:rFonts w:ascii="Times New Roman" w:hAnsi="Times New Roman"/>
          <w:bCs/>
          <w:sz w:val="24"/>
          <w:szCs w:val="24"/>
        </w:rPr>
        <w:t>Ερευνητική Εργασία</w:t>
      </w:r>
      <w:r w:rsidR="00A300F6" w:rsidRPr="00A300F6">
        <w:rPr>
          <w:rFonts w:ascii="Times New Roman" w:hAnsi="Times New Roman"/>
          <w:bCs/>
          <w:sz w:val="24"/>
          <w:szCs w:val="24"/>
        </w:rPr>
        <w:t xml:space="preserve"> </w:t>
      </w:r>
    </w:p>
    <w:p w:rsidR="00A300F6" w:rsidRPr="0057788D" w:rsidRDefault="00A300F6" w:rsidP="0057788D">
      <w:pPr>
        <w:pStyle w:val="3"/>
        <w:spacing w:line="360" w:lineRule="auto"/>
        <w:ind w:left="426"/>
        <w:jc w:val="both"/>
        <w:rPr>
          <w:rFonts w:ascii="Times New Roman" w:hAnsi="Times New Roman"/>
          <w:bCs/>
          <w:sz w:val="24"/>
          <w:szCs w:val="24"/>
        </w:rPr>
      </w:pPr>
      <w:r w:rsidRPr="00A300F6">
        <w:rPr>
          <w:rFonts w:ascii="Times New Roman" w:hAnsi="Times New Roman"/>
          <w:bCs/>
          <w:sz w:val="24"/>
          <w:szCs w:val="24"/>
        </w:rPr>
        <w:t>σχετικά με τις Θεματικές Ενότητές του</w:t>
      </w:r>
      <w:r w:rsidRPr="0057788D">
        <w:rPr>
          <w:rFonts w:ascii="Times New Roman" w:hAnsi="Times New Roman"/>
          <w:bCs/>
          <w:sz w:val="24"/>
          <w:szCs w:val="24"/>
        </w:rPr>
        <w:t xml:space="preserve">. </w:t>
      </w:r>
      <w:r w:rsidR="0057788D">
        <w:rPr>
          <w:rFonts w:ascii="Times New Roman" w:hAnsi="Times New Roman"/>
          <w:bCs/>
          <w:sz w:val="24"/>
          <w:szCs w:val="24"/>
        </w:rPr>
        <w:t>Όλα τα άρθρα</w:t>
      </w:r>
      <w:r w:rsidR="0057788D" w:rsidRPr="0057788D">
        <w:rPr>
          <w:rFonts w:ascii="Times New Roman" w:hAnsi="Times New Roman"/>
          <w:bCs/>
          <w:sz w:val="24"/>
          <w:szCs w:val="24"/>
        </w:rPr>
        <w:t xml:space="preserve"> θα υποβληθούν σε διαδικασία ανώνυμης κρίσης</w:t>
      </w:r>
      <w:r w:rsidR="0057788D">
        <w:rPr>
          <w:rFonts w:ascii="Times New Roman" w:hAnsi="Times New Roman"/>
          <w:bCs/>
          <w:sz w:val="24"/>
          <w:szCs w:val="24"/>
        </w:rPr>
        <w:t>.</w:t>
      </w:r>
    </w:p>
    <w:p w:rsidR="006D1499" w:rsidRDefault="006D1499" w:rsidP="009E4710">
      <w:pPr>
        <w:spacing w:before="480" w:after="360" w:line="360" w:lineRule="auto"/>
        <w:jc w:val="both"/>
        <w:rPr>
          <w:rFonts w:ascii="Times New Roman" w:hAnsi="Times New Roman"/>
          <w:b/>
          <w:bCs/>
          <w:szCs w:val="24"/>
        </w:rPr>
      </w:pPr>
      <w:r>
        <w:rPr>
          <w:rFonts w:ascii="Times New Roman" w:hAnsi="Times New Roman"/>
          <w:b/>
          <w:bCs/>
          <w:szCs w:val="24"/>
        </w:rPr>
        <w:t>Υποβολή Εργασιών</w:t>
      </w:r>
    </w:p>
    <w:p w:rsidR="0098450C" w:rsidRPr="004057E2" w:rsidRDefault="0098450C" w:rsidP="006745E6">
      <w:pPr>
        <w:tabs>
          <w:tab w:val="left" w:pos="426"/>
        </w:tabs>
        <w:spacing w:line="360" w:lineRule="auto"/>
        <w:ind w:left="426" w:firstLine="720"/>
        <w:jc w:val="both"/>
        <w:rPr>
          <w:rFonts w:ascii="Times New Roman" w:hAnsi="Times New Roman"/>
          <w:szCs w:val="24"/>
        </w:rPr>
      </w:pPr>
      <w:r w:rsidRPr="004057E2">
        <w:rPr>
          <w:rFonts w:ascii="Times New Roman" w:hAnsi="Times New Roman"/>
          <w:szCs w:val="24"/>
        </w:rPr>
        <w:t>Η υποβολή των εργασιών προς κρίση θα γίνεται μέσω της ιστοσελίδας του συνεδρίου </w:t>
      </w:r>
      <w:hyperlink r:id="rId6" w:history="1">
        <w:r w:rsidRPr="004057E2">
          <w:rPr>
            <w:rFonts w:ascii="Times New Roman" w:hAnsi="Times New Roman"/>
            <w:b/>
            <w:szCs w:val="24"/>
          </w:rPr>
          <w:t>http://www.educircle.gr/synedrio/</w:t>
        </w:r>
      </w:hyperlink>
      <w:r w:rsidRPr="004057E2">
        <w:rPr>
          <w:rFonts w:ascii="Times New Roman" w:hAnsi="Times New Roman"/>
          <w:szCs w:val="24"/>
        </w:rPr>
        <w:t> </w:t>
      </w:r>
      <w:r w:rsidR="006D1499">
        <w:rPr>
          <w:rFonts w:ascii="Times New Roman" w:hAnsi="Times New Roman"/>
          <w:szCs w:val="24"/>
        </w:rPr>
        <w:t>από</w:t>
      </w:r>
      <w:r w:rsidR="006305C5">
        <w:rPr>
          <w:rFonts w:ascii="Times New Roman" w:hAnsi="Times New Roman"/>
          <w:szCs w:val="24"/>
        </w:rPr>
        <w:t xml:space="preserve"> </w:t>
      </w:r>
      <w:r w:rsidRPr="004057E2">
        <w:rPr>
          <w:rFonts w:ascii="Times New Roman" w:hAnsi="Times New Roman"/>
          <w:szCs w:val="24"/>
        </w:rPr>
        <w:t>το κουμπί "</w:t>
      </w:r>
      <w:r w:rsidRPr="004057E2">
        <w:rPr>
          <w:rFonts w:ascii="Times New Roman" w:hAnsi="Times New Roman"/>
          <w:b/>
          <w:bCs/>
          <w:szCs w:val="24"/>
        </w:rPr>
        <w:t xml:space="preserve">Υποβολή </w:t>
      </w:r>
      <w:r w:rsidR="006D1499">
        <w:rPr>
          <w:rFonts w:ascii="Times New Roman" w:hAnsi="Times New Roman"/>
          <w:b/>
          <w:bCs/>
          <w:szCs w:val="24"/>
        </w:rPr>
        <w:t>Εργασίας</w:t>
      </w:r>
      <w:r w:rsidRPr="004057E2">
        <w:rPr>
          <w:rFonts w:ascii="Times New Roman" w:hAnsi="Times New Roman"/>
          <w:szCs w:val="24"/>
        </w:rPr>
        <w:t>"</w:t>
      </w:r>
      <w:r w:rsidR="006745E6">
        <w:rPr>
          <w:rFonts w:ascii="Times New Roman" w:hAnsi="Times New Roman"/>
          <w:szCs w:val="24"/>
        </w:rPr>
        <w:t xml:space="preserve"> </w:t>
      </w:r>
      <w:r w:rsidR="006745E6" w:rsidRPr="00425A83">
        <w:rPr>
          <w:rFonts w:ascii="Times New Roman" w:hAnsi="Times New Roman"/>
          <w:b/>
          <w:color w:val="000000"/>
          <w:szCs w:val="24"/>
        </w:rPr>
        <w:t>μέχρι τις 30 Μαΐου 2015</w:t>
      </w:r>
      <w:r w:rsidR="006745E6" w:rsidRPr="00425A83">
        <w:rPr>
          <w:rFonts w:ascii="Times New Roman" w:hAnsi="Times New Roman"/>
          <w:color w:val="000000"/>
          <w:szCs w:val="24"/>
        </w:rPr>
        <w:t>.</w:t>
      </w:r>
      <w:r w:rsidRPr="004057E2">
        <w:rPr>
          <w:rFonts w:ascii="Times New Roman" w:hAnsi="Times New Roman"/>
          <w:szCs w:val="24"/>
        </w:rPr>
        <w:t> Αναλυτικές πληροφορίες για την υποβολή και τη μορφοποίηση των εργασιών προς κρίση, καθώς και των εργασιών για τα Πρακτικά του Συνεδρίου θα βρείτε στο σύνδεσμο “</w:t>
      </w:r>
      <w:r w:rsidRPr="004057E2">
        <w:rPr>
          <w:rFonts w:ascii="Times New Roman" w:hAnsi="Times New Roman"/>
          <w:b/>
          <w:szCs w:val="24"/>
        </w:rPr>
        <w:t>Οδηγίες προς τους Συγγραφείς”</w:t>
      </w:r>
      <w:r w:rsidRPr="004057E2">
        <w:rPr>
          <w:rFonts w:ascii="Times New Roman" w:hAnsi="Times New Roman"/>
          <w:szCs w:val="24"/>
        </w:rPr>
        <w:t>.</w:t>
      </w:r>
    </w:p>
    <w:p w:rsidR="0098450C" w:rsidRDefault="00D1749D" w:rsidP="00D82A62">
      <w:pPr>
        <w:spacing w:line="360" w:lineRule="auto"/>
        <w:ind w:left="360" w:firstLine="720"/>
        <w:jc w:val="both"/>
        <w:rPr>
          <w:rFonts w:ascii="Times New Roman" w:hAnsi="Times New Roman"/>
          <w:szCs w:val="24"/>
        </w:rPr>
      </w:pPr>
      <w:r w:rsidRPr="004057E2">
        <w:rPr>
          <w:rFonts w:ascii="Times New Roman" w:hAnsi="Times New Roman"/>
          <w:szCs w:val="24"/>
        </w:rPr>
        <w:t>Όλες </w:t>
      </w:r>
      <w:r w:rsidRPr="004057E2">
        <w:rPr>
          <w:rFonts w:ascii="Times New Roman" w:hAnsi="Times New Roman"/>
          <w:bCs/>
          <w:szCs w:val="24"/>
        </w:rPr>
        <w:t>οι εργασίες</w:t>
      </w:r>
      <w:r w:rsidR="00E4020A" w:rsidRPr="004057E2">
        <w:rPr>
          <w:rFonts w:ascii="Times New Roman" w:hAnsi="Times New Roman"/>
          <w:bCs/>
          <w:szCs w:val="24"/>
        </w:rPr>
        <w:t xml:space="preserve"> που θα υποβληθούν προς κρίση</w:t>
      </w:r>
      <w:r w:rsidRPr="004057E2">
        <w:rPr>
          <w:rFonts w:ascii="Times New Roman" w:hAnsi="Times New Roman"/>
          <w:bCs/>
          <w:szCs w:val="24"/>
        </w:rPr>
        <w:t xml:space="preserve"> θα πρέπει να είναι </w:t>
      </w:r>
      <w:r w:rsidRPr="004057E2">
        <w:rPr>
          <w:rFonts w:ascii="Times New Roman" w:hAnsi="Times New Roman"/>
          <w:b/>
          <w:bCs/>
          <w:szCs w:val="24"/>
        </w:rPr>
        <w:t>πρωτότυπες</w:t>
      </w:r>
      <w:r w:rsidRPr="004057E2">
        <w:rPr>
          <w:rFonts w:ascii="Times New Roman" w:hAnsi="Times New Roman"/>
          <w:szCs w:val="24"/>
        </w:rPr>
        <w:t xml:space="preserve">, δηλαδή να μην έχουν δημοσιευτεί πουθενά αλλού στα ελληνικά ή σε οποιαδήποτε άλλη γλώσσα. </w:t>
      </w:r>
      <w:r w:rsidR="00E4020A" w:rsidRPr="004057E2">
        <w:rPr>
          <w:rFonts w:ascii="Times New Roman" w:hAnsi="Times New Roman"/>
          <w:szCs w:val="24"/>
        </w:rPr>
        <w:t>Επ</w:t>
      </w:r>
      <w:r w:rsidR="00E23E65" w:rsidRPr="004057E2">
        <w:rPr>
          <w:rFonts w:ascii="Times New Roman" w:hAnsi="Times New Roman"/>
          <w:szCs w:val="24"/>
        </w:rPr>
        <w:t>ιπλέον,</w:t>
      </w:r>
      <w:r w:rsidR="00E4020A" w:rsidRPr="004057E2">
        <w:rPr>
          <w:rFonts w:ascii="Times New Roman" w:hAnsi="Times New Roman"/>
          <w:szCs w:val="24"/>
        </w:rPr>
        <w:t xml:space="preserve"> θα πρέπει να πληρούν </w:t>
      </w:r>
      <w:r w:rsidR="00E4020A" w:rsidRPr="004057E2">
        <w:rPr>
          <w:rFonts w:ascii="Times New Roman" w:hAnsi="Times New Roman"/>
          <w:b/>
          <w:szCs w:val="24"/>
        </w:rPr>
        <w:t>τα κριτήρια της καινοτομίας, της εφαρμοσιμότητας, της επιστημονικής και παιδαγωγικής πληρότητας</w:t>
      </w:r>
      <w:r w:rsidR="00E4020A" w:rsidRPr="004057E2">
        <w:rPr>
          <w:rFonts w:ascii="Times New Roman" w:hAnsi="Times New Roman"/>
          <w:szCs w:val="24"/>
        </w:rPr>
        <w:t xml:space="preserve">. </w:t>
      </w:r>
    </w:p>
    <w:p w:rsidR="006305C5" w:rsidRDefault="006305C5" w:rsidP="009E4710">
      <w:pPr>
        <w:spacing w:before="480" w:after="360" w:line="360" w:lineRule="auto"/>
        <w:jc w:val="both"/>
        <w:rPr>
          <w:rFonts w:ascii="Times New Roman" w:hAnsi="Times New Roman"/>
          <w:b/>
          <w:szCs w:val="24"/>
        </w:rPr>
      </w:pPr>
      <w:r w:rsidRPr="006305C5">
        <w:rPr>
          <w:rFonts w:ascii="Times New Roman" w:hAnsi="Times New Roman"/>
          <w:b/>
          <w:szCs w:val="24"/>
        </w:rPr>
        <w:lastRenderedPageBreak/>
        <w:t>Σύνεδροι</w:t>
      </w:r>
    </w:p>
    <w:p w:rsidR="00744A50" w:rsidRPr="004057E2" w:rsidRDefault="003034DC" w:rsidP="00D82A62">
      <w:pPr>
        <w:spacing w:line="360" w:lineRule="auto"/>
        <w:ind w:left="360" w:firstLine="720"/>
        <w:jc w:val="both"/>
        <w:rPr>
          <w:rFonts w:ascii="Times New Roman" w:hAnsi="Times New Roman"/>
          <w:szCs w:val="24"/>
        </w:rPr>
      </w:pPr>
      <w:r w:rsidRPr="004057E2">
        <w:rPr>
          <w:rFonts w:ascii="Times New Roman" w:hAnsi="Times New Roman"/>
          <w:szCs w:val="24"/>
        </w:rPr>
        <w:t>Κατά τη διάρκεια των εργασιών του Συνεδρίου θα σχηματιστούν</w:t>
      </w:r>
      <w:r w:rsidR="006745E6">
        <w:rPr>
          <w:rFonts w:ascii="Times New Roman" w:hAnsi="Times New Roman"/>
          <w:szCs w:val="24"/>
        </w:rPr>
        <w:t xml:space="preserve"> </w:t>
      </w:r>
      <w:r w:rsidRPr="00425A83">
        <w:rPr>
          <w:rFonts w:ascii="Times New Roman" w:hAnsi="Times New Roman"/>
          <w:b/>
          <w:szCs w:val="24"/>
        </w:rPr>
        <w:t>τρεις (3)</w:t>
      </w:r>
      <w:r w:rsidRPr="006745E6">
        <w:rPr>
          <w:rFonts w:ascii="Times New Roman" w:hAnsi="Times New Roman"/>
          <w:b/>
          <w:strike/>
          <w:szCs w:val="24"/>
        </w:rPr>
        <w:t xml:space="preserve"> </w:t>
      </w:r>
      <w:r w:rsidRPr="004057E2">
        <w:rPr>
          <w:rFonts w:ascii="Times New Roman" w:hAnsi="Times New Roman"/>
          <w:b/>
          <w:szCs w:val="24"/>
        </w:rPr>
        <w:t>ομ</w:t>
      </w:r>
      <w:r w:rsidR="0093799F" w:rsidRPr="004057E2">
        <w:rPr>
          <w:rFonts w:ascii="Times New Roman" w:hAnsi="Times New Roman"/>
          <w:b/>
          <w:szCs w:val="24"/>
        </w:rPr>
        <w:t>άδες σ</w:t>
      </w:r>
      <w:r w:rsidRPr="004057E2">
        <w:rPr>
          <w:rFonts w:ascii="Times New Roman" w:hAnsi="Times New Roman"/>
          <w:b/>
          <w:szCs w:val="24"/>
        </w:rPr>
        <w:t>υνέδρων</w:t>
      </w:r>
      <w:r w:rsidRPr="004057E2">
        <w:rPr>
          <w:rFonts w:ascii="Times New Roman" w:hAnsi="Times New Roman"/>
          <w:szCs w:val="24"/>
        </w:rPr>
        <w:t>:</w:t>
      </w:r>
      <w:r w:rsidR="0093799F" w:rsidRPr="004057E2">
        <w:rPr>
          <w:rFonts w:ascii="Times New Roman" w:hAnsi="Times New Roman"/>
          <w:szCs w:val="24"/>
        </w:rPr>
        <w:t xml:space="preserve"> </w:t>
      </w:r>
      <w:r w:rsidR="00A135DA" w:rsidRPr="004057E2">
        <w:rPr>
          <w:rFonts w:ascii="Times New Roman" w:hAnsi="Times New Roman"/>
          <w:szCs w:val="24"/>
        </w:rPr>
        <w:t xml:space="preserve">α) </w:t>
      </w:r>
      <w:r w:rsidR="0093799F" w:rsidRPr="004057E2">
        <w:rPr>
          <w:rFonts w:ascii="Times New Roman" w:hAnsi="Times New Roman"/>
          <w:b/>
          <w:szCs w:val="24"/>
        </w:rPr>
        <w:t>οι εισηγητ</w:t>
      </w:r>
      <w:r w:rsidR="00A135DA" w:rsidRPr="004057E2">
        <w:rPr>
          <w:rFonts w:ascii="Times New Roman" w:hAnsi="Times New Roman"/>
          <w:b/>
          <w:szCs w:val="24"/>
        </w:rPr>
        <w:t>ές</w:t>
      </w:r>
      <w:r w:rsidR="00A135DA" w:rsidRPr="004057E2">
        <w:rPr>
          <w:rFonts w:ascii="Times New Roman" w:hAnsi="Times New Roman"/>
          <w:szCs w:val="24"/>
        </w:rPr>
        <w:t xml:space="preserve"> των Μ</w:t>
      </w:r>
      <w:r w:rsidR="0093799F" w:rsidRPr="004057E2">
        <w:rPr>
          <w:rFonts w:ascii="Times New Roman" w:hAnsi="Times New Roman"/>
          <w:szCs w:val="24"/>
        </w:rPr>
        <w:t xml:space="preserve">ικροδιδασκαλιών, </w:t>
      </w:r>
      <w:r w:rsidR="00A135DA" w:rsidRPr="004057E2">
        <w:rPr>
          <w:rFonts w:ascii="Times New Roman" w:hAnsi="Times New Roman"/>
          <w:szCs w:val="24"/>
        </w:rPr>
        <w:t xml:space="preserve">β) </w:t>
      </w:r>
      <w:r w:rsidR="00A135DA" w:rsidRPr="004057E2">
        <w:rPr>
          <w:rFonts w:ascii="Times New Roman" w:hAnsi="Times New Roman"/>
          <w:b/>
          <w:szCs w:val="24"/>
        </w:rPr>
        <w:t>οι σύνεδροι</w:t>
      </w:r>
      <w:r w:rsidR="00A135DA" w:rsidRPr="004057E2">
        <w:rPr>
          <w:rFonts w:ascii="Times New Roman" w:hAnsi="Times New Roman"/>
          <w:szCs w:val="24"/>
        </w:rPr>
        <w:t xml:space="preserve"> </w:t>
      </w:r>
      <w:r w:rsidR="00A10B8E" w:rsidRPr="004057E2">
        <w:rPr>
          <w:rFonts w:ascii="Times New Roman" w:hAnsi="Times New Roman"/>
          <w:b/>
          <w:szCs w:val="24"/>
        </w:rPr>
        <w:t>οι οποίοι θα συμμετέχουν</w:t>
      </w:r>
      <w:r w:rsidR="00A10B8E" w:rsidRPr="004057E2">
        <w:rPr>
          <w:rFonts w:ascii="Times New Roman" w:hAnsi="Times New Roman"/>
          <w:szCs w:val="24"/>
        </w:rPr>
        <w:t xml:space="preserve"> στις </w:t>
      </w:r>
      <w:r w:rsidR="00A135DA" w:rsidRPr="004057E2">
        <w:rPr>
          <w:rFonts w:ascii="Times New Roman" w:hAnsi="Times New Roman"/>
          <w:szCs w:val="24"/>
        </w:rPr>
        <w:t>Βιωματικές Μικροδιδασκαλίες</w:t>
      </w:r>
      <w:r w:rsidR="00A10B8E" w:rsidRPr="004057E2">
        <w:rPr>
          <w:rFonts w:ascii="Times New Roman" w:hAnsi="Times New Roman"/>
          <w:szCs w:val="24"/>
        </w:rPr>
        <w:t xml:space="preserve"> </w:t>
      </w:r>
      <w:r w:rsidR="00A10B8E" w:rsidRPr="004057E2">
        <w:rPr>
          <w:rFonts w:ascii="Times New Roman" w:hAnsi="Times New Roman"/>
          <w:b/>
          <w:szCs w:val="24"/>
        </w:rPr>
        <w:t>ως διδασκόμενοι</w:t>
      </w:r>
      <w:r w:rsidR="00A10B8E" w:rsidRPr="004057E2">
        <w:rPr>
          <w:rFonts w:ascii="Times New Roman" w:hAnsi="Times New Roman"/>
          <w:szCs w:val="24"/>
        </w:rPr>
        <w:t xml:space="preserve">                           </w:t>
      </w:r>
      <w:r w:rsidR="00A135DA" w:rsidRPr="004057E2">
        <w:rPr>
          <w:rFonts w:ascii="Times New Roman" w:hAnsi="Times New Roman"/>
          <w:szCs w:val="24"/>
        </w:rPr>
        <w:t xml:space="preserve"> (προσομοίωση τάξης)</w:t>
      </w:r>
      <w:r w:rsidR="00A10B8E" w:rsidRPr="004057E2">
        <w:rPr>
          <w:rFonts w:ascii="Times New Roman" w:hAnsi="Times New Roman"/>
          <w:szCs w:val="24"/>
        </w:rPr>
        <w:t xml:space="preserve"> </w:t>
      </w:r>
      <w:r w:rsidR="00A10B8E" w:rsidRPr="00425A83">
        <w:rPr>
          <w:rFonts w:ascii="Times New Roman" w:hAnsi="Times New Roman"/>
          <w:szCs w:val="24"/>
        </w:rPr>
        <w:t>και</w:t>
      </w:r>
      <w:r w:rsidR="00A10B8E" w:rsidRPr="004057E2">
        <w:rPr>
          <w:rFonts w:ascii="Times New Roman" w:hAnsi="Times New Roman"/>
          <w:szCs w:val="24"/>
        </w:rPr>
        <w:t xml:space="preserve"> γ) </w:t>
      </w:r>
      <w:r w:rsidR="00A10B8E" w:rsidRPr="004057E2">
        <w:rPr>
          <w:rFonts w:ascii="Times New Roman" w:hAnsi="Times New Roman"/>
          <w:b/>
          <w:szCs w:val="24"/>
        </w:rPr>
        <w:t>οι σύνεδροι – παρατηρητές</w:t>
      </w:r>
      <w:r w:rsidR="00A10B8E" w:rsidRPr="004057E2">
        <w:rPr>
          <w:rFonts w:ascii="Times New Roman" w:hAnsi="Times New Roman"/>
          <w:szCs w:val="24"/>
        </w:rPr>
        <w:t xml:space="preserve"> των </w:t>
      </w:r>
      <w:r w:rsidR="008C0485" w:rsidRPr="004057E2">
        <w:rPr>
          <w:rFonts w:ascii="Times New Roman" w:hAnsi="Times New Roman"/>
          <w:szCs w:val="24"/>
        </w:rPr>
        <w:t xml:space="preserve">Βιωματικών </w:t>
      </w:r>
      <w:r w:rsidR="00A10B8E" w:rsidRPr="004057E2">
        <w:rPr>
          <w:rFonts w:ascii="Times New Roman" w:hAnsi="Times New Roman"/>
          <w:szCs w:val="24"/>
        </w:rPr>
        <w:t>Μικροδιδασκαλιών.</w:t>
      </w:r>
      <w:r w:rsidR="009B4E9D" w:rsidRPr="004057E2">
        <w:rPr>
          <w:rFonts w:ascii="Times New Roman" w:hAnsi="Times New Roman"/>
          <w:szCs w:val="24"/>
        </w:rPr>
        <w:t xml:space="preserve"> </w:t>
      </w:r>
    </w:p>
    <w:p w:rsidR="006305C5" w:rsidRDefault="009B4E9D" w:rsidP="00D82A62">
      <w:pPr>
        <w:spacing w:line="360" w:lineRule="auto"/>
        <w:ind w:left="360" w:firstLine="720"/>
        <w:jc w:val="both"/>
        <w:rPr>
          <w:rFonts w:ascii="Times New Roman" w:hAnsi="Times New Roman"/>
          <w:szCs w:val="24"/>
        </w:rPr>
      </w:pPr>
      <w:r w:rsidRPr="004057E2">
        <w:rPr>
          <w:rFonts w:ascii="Times New Roman" w:hAnsi="Times New Roman"/>
          <w:szCs w:val="24"/>
        </w:rPr>
        <w:t xml:space="preserve">Οι σύνεδροι οι οποίοι επιθυμούν να συμμετέχουν στις Βιωματικές Μικροδιδασκαλίες ως διδασκόμενοι μπορούν να δηλώσουν συμμετοχή σε συγκεκριμένες Μικροδιδασκαλίες μετά την ανακοίνωση του προγράμματος του Συνεδρίου.  </w:t>
      </w:r>
    </w:p>
    <w:p w:rsidR="003034DC" w:rsidRPr="006305C5" w:rsidRDefault="006305C5" w:rsidP="009E4710">
      <w:pPr>
        <w:spacing w:before="480" w:after="360" w:line="360" w:lineRule="auto"/>
        <w:jc w:val="both"/>
        <w:rPr>
          <w:rFonts w:ascii="Times New Roman" w:hAnsi="Times New Roman"/>
          <w:szCs w:val="24"/>
        </w:rPr>
      </w:pPr>
      <w:r w:rsidRPr="006305C5">
        <w:rPr>
          <w:rFonts w:ascii="Times New Roman" w:hAnsi="Times New Roman"/>
          <w:b/>
          <w:szCs w:val="24"/>
        </w:rPr>
        <w:t>Κόστος Συμμετοχής</w:t>
      </w:r>
      <w:r w:rsidR="009B4E9D" w:rsidRPr="006305C5">
        <w:rPr>
          <w:rFonts w:ascii="Times New Roman" w:hAnsi="Times New Roman"/>
          <w:b/>
          <w:szCs w:val="24"/>
        </w:rPr>
        <w:t xml:space="preserve">           </w:t>
      </w:r>
      <w:r w:rsidR="009B4E9D" w:rsidRPr="006305C5">
        <w:rPr>
          <w:rFonts w:ascii="Times New Roman" w:hAnsi="Times New Roman"/>
          <w:szCs w:val="24"/>
        </w:rPr>
        <w:t xml:space="preserve">               </w:t>
      </w:r>
    </w:p>
    <w:p w:rsidR="00935B4F" w:rsidRPr="004057E2" w:rsidRDefault="007F1E2A" w:rsidP="00935B4F">
      <w:pPr>
        <w:spacing w:line="360" w:lineRule="auto"/>
        <w:ind w:left="360" w:firstLine="720"/>
        <w:jc w:val="both"/>
        <w:rPr>
          <w:rFonts w:ascii="Times New Roman" w:hAnsi="Times New Roman"/>
          <w:szCs w:val="24"/>
        </w:rPr>
      </w:pPr>
      <w:r w:rsidRPr="004057E2">
        <w:rPr>
          <w:rFonts w:ascii="Times New Roman" w:hAnsi="Times New Roman"/>
          <w:szCs w:val="24"/>
        </w:rPr>
        <w:t xml:space="preserve">Η συμμετοχή στο Βιωματικό Συνέδριο </w:t>
      </w:r>
      <w:r w:rsidRPr="004057E2">
        <w:rPr>
          <w:rFonts w:ascii="Times New Roman" w:hAnsi="Times New Roman"/>
          <w:b/>
          <w:szCs w:val="24"/>
        </w:rPr>
        <w:t>με εισήγηση</w:t>
      </w:r>
      <w:r w:rsidRPr="004057E2">
        <w:rPr>
          <w:rFonts w:ascii="Times New Roman" w:hAnsi="Times New Roman"/>
          <w:szCs w:val="24"/>
        </w:rPr>
        <w:t xml:space="preserve"> ορίζεται στα 40 ευρώ. Η συμμετοχή στο Συνέδριο</w:t>
      </w:r>
      <w:r w:rsidR="007F2C47" w:rsidRPr="004057E2">
        <w:rPr>
          <w:rFonts w:ascii="Times New Roman" w:hAnsi="Times New Roman"/>
          <w:szCs w:val="24"/>
        </w:rPr>
        <w:t xml:space="preserve"> </w:t>
      </w:r>
      <w:r w:rsidR="007F2C47" w:rsidRPr="004057E2">
        <w:rPr>
          <w:rFonts w:ascii="Times New Roman" w:hAnsi="Times New Roman"/>
          <w:b/>
          <w:szCs w:val="24"/>
        </w:rPr>
        <w:t xml:space="preserve">ως διδασκόμενος </w:t>
      </w:r>
      <w:r w:rsidR="007F2C47" w:rsidRPr="004057E2">
        <w:rPr>
          <w:rFonts w:ascii="Times New Roman" w:hAnsi="Times New Roman"/>
          <w:szCs w:val="24"/>
        </w:rPr>
        <w:t>στις Βιωματικές Μικροδιδασκαλίες</w:t>
      </w:r>
      <w:r w:rsidRPr="004057E2">
        <w:rPr>
          <w:rFonts w:ascii="Times New Roman" w:hAnsi="Times New Roman"/>
          <w:szCs w:val="24"/>
        </w:rPr>
        <w:t xml:space="preserve"> ορίζεται στα 20 ευρώ και για τους φοιτητές </w:t>
      </w:r>
      <w:r w:rsidR="006663F2" w:rsidRPr="004057E2">
        <w:rPr>
          <w:rFonts w:ascii="Times New Roman" w:hAnsi="Times New Roman"/>
          <w:szCs w:val="24"/>
        </w:rPr>
        <w:t xml:space="preserve">στα </w:t>
      </w:r>
      <w:r w:rsidRPr="004057E2">
        <w:rPr>
          <w:rFonts w:ascii="Times New Roman" w:hAnsi="Times New Roman"/>
          <w:szCs w:val="24"/>
        </w:rPr>
        <w:t>10 ευρώ.</w:t>
      </w:r>
      <w:r w:rsidR="00A51145" w:rsidRPr="004057E2">
        <w:rPr>
          <w:rFonts w:ascii="Times New Roman" w:hAnsi="Times New Roman"/>
          <w:szCs w:val="24"/>
        </w:rPr>
        <w:t xml:space="preserve"> Η συμμετοχή </w:t>
      </w:r>
      <w:r w:rsidR="00A51145" w:rsidRPr="004057E2">
        <w:rPr>
          <w:rFonts w:ascii="Times New Roman" w:hAnsi="Times New Roman"/>
          <w:b/>
          <w:szCs w:val="24"/>
        </w:rPr>
        <w:t>των συνέδρων – παρατηρητών</w:t>
      </w:r>
      <w:r w:rsidR="00A51145" w:rsidRPr="004057E2">
        <w:rPr>
          <w:rFonts w:ascii="Times New Roman" w:hAnsi="Times New Roman"/>
          <w:szCs w:val="24"/>
        </w:rPr>
        <w:t>, εφόσον</w:t>
      </w:r>
      <w:r w:rsidR="003F4516" w:rsidRPr="004057E2">
        <w:rPr>
          <w:rFonts w:ascii="Times New Roman" w:hAnsi="Times New Roman"/>
          <w:szCs w:val="24"/>
        </w:rPr>
        <w:t xml:space="preserve"> προαιρετικά</w:t>
      </w:r>
      <w:r w:rsidR="002D0613" w:rsidRPr="004057E2">
        <w:rPr>
          <w:rFonts w:ascii="Times New Roman" w:hAnsi="Times New Roman"/>
          <w:szCs w:val="24"/>
        </w:rPr>
        <w:t xml:space="preserve"> επιθυμούν να λάβουν Βεβαίωση Συμμετοχής και το φάκελο του Συνεδρίου,</w:t>
      </w:r>
      <w:r w:rsidR="00A51145" w:rsidRPr="004057E2">
        <w:rPr>
          <w:rFonts w:ascii="Times New Roman" w:hAnsi="Times New Roman"/>
          <w:szCs w:val="24"/>
        </w:rPr>
        <w:t xml:space="preserve"> ορίζεται στα 20</w:t>
      </w:r>
      <w:r w:rsidR="002D0613" w:rsidRPr="004057E2">
        <w:rPr>
          <w:rFonts w:ascii="Times New Roman" w:hAnsi="Times New Roman"/>
          <w:szCs w:val="24"/>
        </w:rPr>
        <w:t xml:space="preserve"> ευρώ</w:t>
      </w:r>
      <w:r w:rsidR="00835B28" w:rsidRPr="004057E2">
        <w:rPr>
          <w:rFonts w:ascii="Times New Roman" w:hAnsi="Times New Roman"/>
          <w:szCs w:val="24"/>
        </w:rPr>
        <w:t xml:space="preserve"> και για τους </w:t>
      </w:r>
      <w:r w:rsidR="00835B28" w:rsidRPr="004057E2">
        <w:rPr>
          <w:rFonts w:ascii="Times New Roman" w:hAnsi="Times New Roman"/>
          <w:b/>
          <w:szCs w:val="24"/>
        </w:rPr>
        <w:t>φοιτητές</w:t>
      </w:r>
      <w:r w:rsidR="00835B28" w:rsidRPr="004057E2">
        <w:rPr>
          <w:rFonts w:ascii="Times New Roman" w:hAnsi="Times New Roman"/>
          <w:szCs w:val="24"/>
        </w:rPr>
        <w:t xml:space="preserve"> στα 10 ευρώ</w:t>
      </w:r>
      <w:r w:rsidR="002D0613" w:rsidRPr="004057E2">
        <w:rPr>
          <w:rFonts w:ascii="Times New Roman" w:hAnsi="Times New Roman"/>
          <w:szCs w:val="24"/>
        </w:rPr>
        <w:t>.</w:t>
      </w:r>
      <w:r w:rsidR="00A51145" w:rsidRPr="004057E2">
        <w:rPr>
          <w:rFonts w:ascii="Times New Roman" w:hAnsi="Times New Roman"/>
          <w:szCs w:val="24"/>
        </w:rPr>
        <w:t xml:space="preserve"> </w:t>
      </w:r>
      <w:r w:rsidR="000A612B" w:rsidRPr="004057E2">
        <w:rPr>
          <w:rFonts w:ascii="Times New Roman" w:hAnsi="Times New Roman"/>
          <w:szCs w:val="24"/>
        </w:rPr>
        <w:t xml:space="preserve"> Στην εγγραφή περιλαμβάνονται φάκελος συνεδρίου, γραφική ύλη, πρόγραμμα, </w:t>
      </w:r>
      <w:r w:rsidR="00CC1B26" w:rsidRPr="004057E2">
        <w:rPr>
          <w:rFonts w:ascii="Times New Roman" w:hAnsi="Times New Roman"/>
          <w:szCs w:val="24"/>
        </w:rPr>
        <w:t xml:space="preserve">τα σχέδια διδασκαλίας που θα παρουσιαστούν στο Συνέδριο, </w:t>
      </w:r>
      <w:r w:rsidR="00A51145" w:rsidRPr="004057E2">
        <w:rPr>
          <w:rFonts w:ascii="Times New Roman" w:hAnsi="Times New Roman"/>
          <w:szCs w:val="24"/>
        </w:rPr>
        <w:t xml:space="preserve">Βεβαιώσεις Συμμετοχής ή/και Εισήγησης και </w:t>
      </w:r>
      <w:r w:rsidR="000A612B" w:rsidRPr="004057E2">
        <w:rPr>
          <w:rFonts w:ascii="Times New Roman" w:hAnsi="Times New Roman"/>
          <w:szCs w:val="24"/>
        </w:rPr>
        <w:t>ενημερωτ</w:t>
      </w:r>
      <w:r w:rsidR="00CC1B26" w:rsidRPr="004057E2">
        <w:rPr>
          <w:rFonts w:ascii="Times New Roman" w:hAnsi="Times New Roman"/>
          <w:szCs w:val="24"/>
        </w:rPr>
        <w:t>ικά έντυπα</w:t>
      </w:r>
      <w:r w:rsidR="000A612B" w:rsidRPr="004057E2">
        <w:rPr>
          <w:rFonts w:ascii="Times New Roman" w:hAnsi="Times New Roman"/>
          <w:szCs w:val="24"/>
        </w:rPr>
        <w:t>.</w:t>
      </w:r>
      <w:r w:rsidR="00935B4F">
        <w:rPr>
          <w:rFonts w:ascii="Times New Roman" w:hAnsi="Times New Roman"/>
          <w:szCs w:val="24"/>
        </w:rPr>
        <w:t xml:space="preserve"> </w:t>
      </w:r>
    </w:p>
    <w:p w:rsidR="004057E2" w:rsidRDefault="004057E2" w:rsidP="000A612B">
      <w:pPr>
        <w:spacing w:line="360" w:lineRule="auto"/>
        <w:ind w:left="360" w:firstLine="720"/>
        <w:jc w:val="both"/>
        <w:rPr>
          <w:rFonts w:ascii="Times New Roman" w:hAnsi="Times New Roman"/>
          <w:color w:val="000000"/>
          <w:szCs w:val="24"/>
          <w:shd w:val="clear" w:color="auto" w:fill="FFFFFF"/>
        </w:rPr>
      </w:pPr>
      <w:r w:rsidRPr="004057E2">
        <w:rPr>
          <w:rFonts w:ascii="Times New Roman" w:hAnsi="Times New Roman"/>
          <w:szCs w:val="24"/>
        </w:rPr>
        <w:t xml:space="preserve">Το ποσό συμμετοχής </w:t>
      </w:r>
      <w:r w:rsidR="006D26A8">
        <w:rPr>
          <w:rFonts w:ascii="Times New Roman" w:hAnsi="Times New Roman"/>
          <w:szCs w:val="24"/>
        </w:rPr>
        <w:t>όλων των εισηγητών-</w:t>
      </w:r>
      <w:r w:rsidRPr="004057E2">
        <w:rPr>
          <w:rFonts w:ascii="Times New Roman" w:hAnsi="Times New Roman"/>
          <w:szCs w:val="24"/>
        </w:rPr>
        <w:t xml:space="preserve">συνέδρων θα πρέπει να καταβληθεί έως τις 10 Σεπτεμβρίου 2015 στον τραπεζικό λογαριασμό της Εθνικής Τράπεζας με ΙΒΑΝ: </w:t>
      </w:r>
      <w:r w:rsidRPr="004057E2">
        <w:rPr>
          <w:rFonts w:ascii="Times New Roman" w:hAnsi="Times New Roman"/>
          <w:szCs w:val="24"/>
          <w:lang w:val="en-US"/>
        </w:rPr>
        <w:t>GR</w:t>
      </w:r>
      <w:r w:rsidRPr="004057E2">
        <w:rPr>
          <w:rFonts w:ascii="Times New Roman" w:hAnsi="Times New Roman"/>
          <w:szCs w:val="24"/>
        </w:rPr>
        <w:t xml:space="preserve"> </w:t>
      </w:r>
      <w:r w:rsidRPr="004057E2">
        <w:rPr>
          <w:rFonts w:ascii="Times New Roman" w:hAnsi="Times New Roman"/>
          <w:color w:val="000000"/>
          <w:szCs w:val="24"/>
          <w:shd w:val="clear" w:color="auto" w:fill="FFFFFF"/>
        </w:rPr>
        <w:t>36  0110 3370 0000 3370 0148 183</w:t>
      </w:r>
      <w:r w:rsidR="00014DF0" w:rsidRPr="00014DF0">
        <w:rPr>
          <w:rFonts w:ascii="Times New Roman" w:hAnsi="Times New Roman"/>
          <w:color w:val="000000"/>
          <w:szCs w:val="24"/>
          <w:shd w:val="clear" w:color="auto" w:fill="FFFFFF"/>
        </w:rPr>
        <w:t xml:space="preserve"> (Κωδικός  BIC: ETHNGRAA)</w:t>
      </w:r>
      <w:r w:rsidR="006305C5" w:rsidRPr="00014DF0">
        <w:rPr>
          <w:rFonts w:ascii="Times New Roman" w:hAnsi="Times New Roman"/>
          <w:color w:val="000000"/>
          <w:szCs w:val="24"/>
          <w:shd w:val="clear" w:color="auto" w:fill="FFFFFF"/>
        </w:rPr>
        <w:t>,</w:t>
      </w:r>
      <w:r w:rsidRPr="004057E2">
        <w:rPr>
          <w:rFonts w:ascii="Times New Roman" w:hAnsi="Times New Roman"/>
          <w:color w:val="000000"/>
          <w:szCs w:val="24"/>
          <w:shd w:val="clear" w:color="auto" w:fill="FFFFFF"/>
        </w:rPr>
        <w:t xml:space="preserve"> </w:t>
      </w:r>
      <w:r>
        <w:rPr>
          <w:rFonts w:ascii="Times New Roman" w:hAnsi="Times New Roman"/>
          <w:color w:val="000000"/>
          <w:szCs w:val="24"/>
          <w:shd w:val="clear" w:color="auto" w:fill="FFFFFF"/>
        </w:rPr>
        <w:t xml:space="preserve">στο όνομα του προέδρου του </w:t>
      </w:r>
      <w:r>
        <w:rPr>
          <w:rFonts w:ascii="Times New Roman" w:hAnsi="Times New Roman"/>
          <w:color w:val="000000"/>
          <w:szCs w:val="24"/>
          <w:shd w:val="clear" w:color="auto" w:fill="FFFFFF"/>
          <w:lang w:val="en-US"/>
        </w:rPr>
        <w:t>e</w:t>
      </w:r>
      <w:r>
        <w:rPr>
          <w:rFonts w:ascii="Times New Roman" w:hAnsi="Times New Roman"/>
          <w:color w:val="000000"/>
          <w:szCs w:val="24"/>
          <w:shd w:val="clear" w:color="auto" w:fill="FFFFFF"/>
        </w:rPr>
        <w:t>κπ@ιδευτικού κύκλου κ. Σ. Κιουλάνη</w:t>
      </w:r>
      <w:r w:rsidR="006305C5">
        <w:rPr>
          <w:rFonts w:ascii="Times New Roman" w:hAnsi="Times New Roman"/>
          <w:color w:val="000000"/>
          <w:szCs w:val="24"/>
          <w:shd w:val="clear" w:color="auto" w:fill="FFFFFF"/>
        </w:rPr>
        <w:t xml:space="preserve"> και του ταμία κ. Ρ. Θεοδωρίδη</w:t>
      </w:r>
      <w:r>
        <w:rPr>
          <w:rFonts w:ascii="Times New Roman" w:hAnsi="Times New Roman"/>
          <w:color w:val="000000"/>
          <w:szCs w:val="24"/>
          <w:shd w:val="clear" w:color="auto" w:fill="FFFFFF"/>
        </w:rPr>
        <w:t xml:space="preserve">. Στη συνέχεια το απόκομμα της </w:t>
      </w:r>
      <w:r w:rsidR="000E0F85">
        <w:rPr>
          <w:rFonts w:ascii="Times New Roman" w:hAnsi="Times New Roman"/>
          <w:color w:val="000000"/>
          <w:szCs w:val="24"/>
          <w:shd w:val="clear" w:color="auto" w:fill="FFFFFF"/>
        </w:rPr>
        <w:t xml:space="preserve">τραπεζικής </w:t>
      </w:r>
      <w:r>
        <w:rPr>
          <w:rFonts w:ascii="Times New Roman" w:hAnsi="Times New Roman"/>
          <w:color w:val="000000"/>
          <w:szCs w:val="24"/>
          <w:shd w:val="clear" w:color="auto" w:fill="FFFFFF"/>
        </w:rPr>
        <w:t xml:space="preserve">απόδειξης θα πρέπει να αποσταλεί ηλεκτρονικά στο </w:t>
      </w:r>
      <w:r>
        <w:rPr>
          <w:rFonts w:ascii="Times New Roman" w:hAnsi="Times New Roman"/>
          <w:color w:val="000000"/>
          <w:szCs w:val="24"/>
          <w:shd w:val="clear" w:color="auto" w:fill="FFFFFF"/>
          <w:lang w:val="en-US"/>
        </w:rPr>
        <w:t>email</w:t>
      </w:r>
      <w:r>
        <w:rPr>
          <w:rFonts w:ascii="Times New Roman" w:hAnsi="Times New Roman"/>
          <w:color w:val="000000"/>
          <w:szCs w:val="24"/>
          <w:shd w:val="clear" w:color="auto" w:fill="FFFFFF"/>
        </w:rPr>
        <w:t xml:space="preserve"> του </w:t>
      </w:r>
      <w:r>
        <w:rPr>
          <w:rFonts w:ascii="Times New Roman" w:hAnsi="Times New Roman"/>
          <w:color w:val="000000"/>
          <w:szCs w:val="24"/>
          <w:shd w:val="clear" w:color="auto" w:fill="FFFFFF"/>
          <w:lang w:val="en-US"/>
        </w:rPr>
        <w:t>e</w:t>
      </w:r>
      <w:r>
        <w:rPr>
          <w:rFonts w:ascii="Times New Roman" w:hAnsi="Times New Roman"/>
          <w:color w:val="000000"/>
          <w:szCs w:val="24"/>
          <w:shd w:val="clear" w:color="auto" w:fill="FFFFFF"/>
        </w:rPr>
        <w:t>κπ@ιδευτικού κύκλου</w:t>
      </w:r>
      <w:r w:rsidR="006D26A8">
        <w:rPr>
          <w:rFonts w:ascii="Times New Roman" w:hAnsi="Times New Roman"/>
          <w:color w:val="000000"/>
          <w:szCs w:val="24"/>
          <w:shd w:val="clear" w:color="auto" w:fill="FFFFFF"/>
        </w:rPr>
        <w:t xml:space="preserve"> </w:t>
      </w:r>
      <w:hyperlink r:id="rId7" w:history="1">
        <w:r w:rsidR="006D26A8" w:rsidRPr="00F76EE1">
          <w:rPr>
            <w:rStyle w:val="-0"/>
            <w:rFonts w:ascii="Times New Roman" w:hAnsi="Times New Roman"/>
            <w:szCs w:val="24"/>
            <w:shd w:val="clear" w:color="auto" w:fill="FFFFFF"/>
            <w:lang w:val="en-US"/>
          </w:rPr>
          <w:t>synedrio</w:t>
        </w:r>
        <w:r w:rsidR="006D26A8" w:rsidRPr="00F76EE1">
          <w:rPr>
            <w:rStyle w:val="-0"/>
            <w:rFonts w:ascii="Times New Roman" w:hAnsi="Times New Roman"/>
            <w:szCs w:val="24"/>
            <w:shd w:val="clear" w:color="auto" w:fill="FFFFFF"/>
          </w:rPr>
          <w:t>@</w:t>
        </w:r>
        <w:r w:rsidR="006D26A8" w:rsidRPr="00F76EE1">
          <w:rPr>
            <w:rStyle w:val="-0"/>
            <w:rFonts w:ascii="Times New Roman" w:hAnsi="Times New Roman"/>
            <w:szCs w:val="24"/>
            <w:shd w:val="clear" w:color="auto" w:fill="FFFFFF"/>
            <w:lang w:val="en-US"/>
          </w:rPr>
          <w:t>educircle</w:t>
        </w:r>
        <w:r w:rsidR="006D26A8" w:rsidRPr="00F76EE1">
          <w:rPr>
            <w:rStyle w:val="-0"/>
            <w:rFonts w:ascii="Times New Roman" w:hAnsi="Times New Roman"/>
            <w:szCs w:val="24"/>
            <w:shd w:val="clear" w:color="auto" w:fill="FFFFFF"/>
          </w:rPr>
          <w:t>.</w:t>
        </w:r>
        <w:r w:rsidR="006D26A8" w:rsidRPr="00F76EE1">
          <w:rPr>
            <w:rStyle w:val="-0"/>
            <w:rFonts w:ascii="Times New Roman" w:hAnsi="Times New Roman"/>
            <w:szCs w:val="24"/>
            <w:shd w:val="clear" w:color="auto" w:fill="FFFFFF"/>
            <w:lang w:val="en-US"/>
          </w:rPr>
          <w:t>gr</w:t>
        </w:r>
      </w:hyperlink>
      <w:r w:rsidR="006D26A8" w:rsidRPr="006D26A8">
        <w:rPr>
          <w:rFonts w:ascii="Times New Roman" w:hAnsi="Times New Roman"/>
          <w:color w:val="000000"/>
          <w:szCs w:val="24"/>
          <w:shd w:val="clear" w:color="auto" w:fill="FFFFFF"/>
        </w:rPr>
        <w:t xml:space="preserve">. </w:t>
      </w:r>
      <w:r w:rsidR="00030AE4" w:rsidRPr="004057E2">
        <w:rPr>
          <w:rFonts w:ascii="Times New Roman" w:hAnsi="Times New Roman"/>
          <w:szCs w:val="24"/>
        </w:rPr>
        <w:t xml:space="preserve">Το ποσό συμμετοχής </w:t>
      </w:r>
      <w:r w:rsidR="00030AE4">
        <w:rPr>
          <w:rFonts w:ascii="Times New Roman" w:hAnsi="Times New Roman"/>
          <w:szCs w:val="24"/>
        </w:rPr>
        <w:t>γ</w:t>
      </w:r>
      <w:r w:rsidR="006D26A8">
        <w:rPr>
          <w:rFonts w:ascii="Times New Roman" w:hAnsi="Times New Roman"/>
          <w:color w:val="000000"/>
          <w:szCs w:val="24"/>
          <w:shd w:val="clear" w:color="auto" w:fill="FFFFFF"/>
        </w:rPr>
        <w:t>ια τους μη εισηγητές συνέδρους μπορεί να κατατεθε</w:t>
      </w:r>
      <w:r w:rsidR="00030AE4">
        <w:rPr>
          <w:rFonts w:ascii="Times New Roman" w:hAnsi="Times New Roman"/>
          <w:color w:val="000000"/>
          <w:szCs w:val="24"/>
          <w:shd w:val="clear" w:color="auto" w:fill="FFFFFF"/>
        </w:rPr>
        <w:t xml:space="preserve">ί μέχρι και την ημέρα έναρξης του Συνεδρίου στον ίδιο τραπεζικό λογαριασμό ή </w:t>
      </w:r>
      <w:r w:rsidR="00636482">
        <w:rPr>
          <w:rFonts w:ascii="Times New Roman" w:hAnsi="Times New Roman"/>
          <w:color w:val="000000"/>
          <w:szCs w:val="24"/>
          <w:shd w:val="clear" w:color="auto" w:fill="FFFFFF"/>
        </w:rPr>
        <w:t xml:space="preserve">και </w:t>
      </w:r>
      <w:r w:rsidR="00030AE4">
        <w:rPr>
          <w:rFonts w:ascii="Times New Roman" w:hAnsi="Times New Roman"/>
          <w:color w:val="000000"/>
          <w:szCs w:val="24"/>
          <w:shd w:val="clear" w:color="auto" w:fill="FFFFFF"/>
        </w:rPr>
        <w:t>κατά τις ημέρες διεξαγωγής του Συνεδρίου</w:t>
      </w:r>
      <w:r w:rsidR="006D1499">
        <w:rPr>
          <w:rFonts w:ascii="Times New Roman" w:hAnsi="Times New Roman"/>
          <w:color w:val="000000"/>
          <w:szCs w:val="24"/>
          <w:shd w:val="clear" w:color="auto" w:fill="FFFFFF"/>
        </w:rPr>
        <w:t>.</w:t>
      </w:r>
    </w:p>
    <w:p w:rsidR="009E127E" w:rsidRDefault="009E127E" w:rsidP="00817780">
      <w:pPr>
        <w:spacing w:before="480" w:after="360" w:line="360" w:lineRule="auto"/>
        <w:jc w:val="both"/>
        <w:rPr>
          <w:rFonts w:ascii="Times New Roman" w:hAnsi="Times New Roman"/>
          <w:b/>
          <w:bCs/>
          <w:szCs w:val="24"/>
        </w:rPr>
      </w:pPr>
    </w:p>
    <w:p w:rsidR="00817780" w:rsidRPr="00355A53" w:rsidRDefault="00817780" w:rsidP="00817780">
      <w:pPr>
        <w:spacing w:before="480" w:after="360" w:line="360" w:lineRule="auto"/>
        <w:jc w:val="both"/>
        <w:rPr>
          <w:rFonts w:ascii="Times New Roman" w:hAnsi="Times New Roman"/>
          <w:b/>
          <w:bCs/>
          <w:szCs w:val="24"/>
        </w:rPr>
      </w:pPr>
      <w:r>
        <w:rPr>
          <w:rFonts w:ascii="Times New Roman" w:hAnsi="Times New Roman"/>
          <w:b/>
          <w:bCs/>
          <w:szCs w:val="24"/>
        </w:rPr>
        <w:lastRenderedPageBreak/>
        <w:t>Παράλληλες Δράσεις</w:t>
      </w:r>
    </w:p>
    <w:p w:rsidR="00817780" w:rsidRPr="00817780" w:rsidRDefault="00817780" w:rsidP="00817780">
      <w:pPr>
        <w:tabs>
          <w:tab w:val="left" w:pos="426"/>
        </w:tabs>
        <w:spacing w:line="360" w:lineRule="auto"/>
        <w:ind w:left="426" w:firstLine="720"/>
        <w:jc w:val="both"/>
        <w:rPr>
          <w:rFonts w:ascii="Times New Roman" w:hAnsi="Times New Roman"/>
          <w:color w:val="000000"/>
          <w:szCs w:val="24"/>
        </w:rPr>
      </w:pPr>
      <w:r w:rsidRPr="00817780">
        <w:rPr>
          <w:rFonts w:ascii="Times New Roman" w:hAnsi="Times New Roman"/>
          <w:color w:val="000000"/>
          <w:szCs w:val="24"/>
        </w:rPr>
        <w:t>Το σχολικό έτος 2015-2016 στη ΔΔΕ Δράμας με τον γενικό τίτλο «</w:t>
      </w:r>
      <w:r w:rsidRPr="00817780">
        <w:rPr>
          <w:rFonts w:ascii="Times New Roman" w:hAnsi="Times New Roman"/>
          <w:b/>
          <w:color w:val="000000"/>
          <w:szCs w:val="24"/>
        </w:rPr>
        <w:t>Μαθαίνω βιωματικά, συνεργάζομαι και χτίζω το σχολείο του μέλλοντος</w:t>
      </w:r>
      <w:r w:rsidRPr="00817780">
        <w:rPr>
          <w:rFonts w:ascii="Times New Roman" w:hAnsi="Times New Roman"/>
          <w:color w:val="000000"/>
          <w:szCs w:val="24"/>
        </w:rPr>
        <w:t xml:space="preserve">» θα είναι αφιερωμένο στη βιωματική μάθηση, στη συνεργασία και στην ελεύθερη &amp; δημιουργική έκφραση. Για το λόγο αυτό παράλληλα με το Συνέδριο θα υλοποιηθεί </w:t>
      </w:r>
      <w:r w:rsidRPr="00817780">
        <w:rPr>
          <w:rFonts w:ascii="Times New Roman" w:hAnsi="Times New Roman"/>
          <w:color w:val="000000"/>
          <w:szCs w:val="24"/>
          <w:lang w:val="en-US"/>
        </w:rPr>
        <w:t>project</w:t>
      </w:r>
      <w:r w:rsidRPr="00817780">
        <w:rPr>
          <w:rFonts w:ascii="Times New Roman" w:hAnsi="Times New Roman"/>
          <w:color w:val="000000"/>
          <w:szCs w:val="24"/>
        </w:rPr>
        <w:t xml:space="preserve"> με θέμα «</w:t>
      </w:r>
      <w:r w:rsidRPr="00817780">
        <w:rPr>
          <w:rFonts w:ascii="Times New Roman" w:hAnsi="Times New Roman"/>
          <w:b/>
          <w:color w:val="000000"/>
          <w:szCs w:val="24"/>
        </w:rPr>
        <w:t>Μαθαίνω βιωματικά, συνεργάζομαι και χτίζω το σχολείο του μέλλοντος</w:t>
      </w:r>
      <w:r w:rsidRPr="00817780">
        <w:rPr>
          <w:rFonts w:ascii="Times New Roman" w:hAnsi="Times New Roman"/>
          <w:color w:val="000000"/>
          <w:szCs w:val="24"/>
        </w:rPr>
        <w:t>».</w:t>
      </w:r>
    </w:p>
    <w:p w:rsidR="00817780" w:rsidRPr="00817780" w:rsidRDefault="00817780" w:rsidP="00817780">
      <w:pPr>
        <w:tabs>
          <w:tab w:val="left" w:pos="426"/>
        </w:tabs>
        <w:spacing w:line="360" w:lineRule="auto"/>
        <w:ind w:left="426" w:firstLine="720"/>
        <w:jc w:val="both"/>
        <w:rPr>
          <w:rFonts w:ascii="Times New Roman" w:hAnsi="Times New Roman"/>
          <w:color w:val="000000"/>
          <w:szCs w:val="24"/>
        </w:rPr>
      </w:pPr>
      <w:r w:rsidRPr="00817780">
        <w:rPr>
          <w:rFonts w:ascii="Times New Roman" w:hAnsi="Times New Roman"/>
          <w:color w:val="000000"/>
          <w:szCs w:val="24"/>
        </w:rPr>
        <w:t xml:space="preserve">Τα βασικά στοιχεία του συγκεκριμένου </w:t>
      </w:r>
      <w:r w:rsidRPr="00817780">
        <w:rPr>
          <w:rFonts w:ascii="Times New Roman" w:hAnsi="Times New Roman"/>
          <w:color w:val="000000"/>
          <w:szCs w:val="24"/>
          <w:lang w:val="en-US"/>
        </w:rPr>
        <w:t>project</w:t>
      </w:r>
      <w:r w:rsidRPr="00817780">
        <w:rPr>
          <w:rFonts w:ascii="Times New Roman" w:hAnsi="Times New Roman"/>
          <w:color w:val="000000"/>
          <w:szCs w:val="24"/>
        </w:rPr>
        <w:t xml:space="preserve"> θα είναι :</w:t>
      </w:r>
    </w:p>
    <w:p w:rsidR="00817780" w:rsidRPr="00817780" w:rsidRDefault="00817780" w:rsidP="00817780">
      <w:pPr>
        <w:numPr>
          <w:ilvl w:val="0"/>
          <w:numId w:val="10"/>
        </w:numPr>
        <w:tabs>
          <w:tab w:val="left" w:pos="426"/>
        </w:tabs>
        <w:spacing w:line="360" w:lineRule="auto"/>
        <w:jc w:val="both"/>
        <w:rPr>
          <w:rFonts w:ascii="Times New Roman" w:hAnsi="Times New Roman"/>
          <w:color w:val="000000"/>
          <w:szCs w:val="24"/>
        </w:rPr>
      </w:pPr>
      <w:r w:rsidRPr="00817780">
        <w:rPr>
          <w:rFonts w:ascii="Times New Roman" w:hAnsi="Times New Roman"/>
          <w:color w:val="000000"/>
          <w:szCs w:val="24"/>
        </w:rPr>
        <w:t xml:space="preserve">Έρευνα διερεύνησης των επιμορφωτικών αναγκών των εκπαιδευτικών, </w:t>
      </w:r>
    </w:p>
    <w:p w:rsidR="00817780" w:rsidRPr="00817780" w:rsidRDefault="00817780" w:rsidP="00817780">
      <w:pPr>
        <w:numPr>
          <w:ilvl w:val="0"/>
          <w:numId w:val="10"/>
        </w:numPr>
        <w:tabs>
          <w:tab w:val="left" w:pos="426"/>
        </w:tabs>
        <w:spacing w:line="360" w:lineRule="auto"/>
        <w:jc w:val="both"/>
        <w:rPr>
          <w:rFonts w:ascii="Times New Roman" w:hAnsi="Times New Roman"/>
          <w:color w:val="000000"/>
          <w:szCs w:val="24"/>
        </w:rPr>
      </w:pPr>
      <w:r w:rsidRPr="00817780">
        <w:rPr>
          <w:rFonts w:ascii="Times New Roman" w:hAnsi="Times New Roman"/>
          <w:color w:val="000000"/>
          <w:szCs w:val="24"/>
        </w:rPr>
        <w:t xml:space="preserve">Κεντρικές διαλέξεις που θα μεταδοθούν ζωντανά μέσω </w:t>
      </w:r>
      <w:r w:rsidRPr="00817780">
        <w:rPr>
          <w:rFonts w:ascii="Times New Roman" w:hAnsi="Times New Roman"/>
          <w:color w:val="000000"/>
          <w:szCs w:val="24"/>
          <w:lang w:val="en-US"/>
        </w:rPr>
        <w:t>live</w:t>
      </w:r>
      <w:r w:rsidRPr="00817780">
        <w:rPr>
          <w:rFonts w:ascii="Times New Roman" w:hAnsi="Times New Roman"/>
          <w:color w:val="000000"/>
          <w:szCs w:val="24"/>
        </w:rPr>
        <w:t xml:space="preserve"> </w:t>
      </w:r>
      <w:r w:rsidRPr="00817780">
        <w:rPr>
          <w:rFonts w:ascii="Times New Roman" w:hAnsi="Times New Roman"/>
          <w:color w:val="000000"/>
          <w:szCs w:val="24"/>
          <w:lang w:val="en-US"/>
        </w:rPr>
        <w:t>streaming</w:t>
      </w:r>
      <w:r w:rsidRPr="00817780">
        <w:rPr>
          <w:rFonts w:ascii="Times New Roman" w:hAnsi="Times New Roman"/>
          <w:color w:val="000000"/>
          <w:szCs w:val="24"/>
        </w:rPr>
        <w:t>,</w:t>
      </w:r>
    </w:p>
    <w:p w:rsidR="00817780" w:rsidRDefault="00817780" w:rsidP="00817780">
      <w:pPr>
        <w:numPr>
          <w:ilvl w:val="0"/>
          <w:numId w:val="10"/>
        </w:numPr>
        <w:tabs>
          <w:tab w:val="left" w:pos="426"/>
        </w:tabs>
        <w:spacing w:line="360" w:lineRule="auto"/>
        <w:jc w:val="both"/>
        <w:rPr>
          <w:rFonts w:ascii="Times New Roman" w:hAnsi="Times New Roman"/>
          <w:color w:val="000000"/>
          <w:szCs w:val="24"/>
        </w:rPr>
      </w:pPr>
      <w:r w:rsidRPr="00817780">
        <w:rPr>
          <w:rFonts w:ascii="Times New Roman" w:hAnsi="Times New Roman"/>
          <w:color w:val="000000"/>
          <w:szCs w:val="24"/>
        </w:rPr>
        <w:t>Σειρά βιωματικών εργαστηρίων, προσαρμοσμένων στις ανάγκες και στα ενδιαφέροντα των συ</w:t>
      </w:r>
      <w:r>
        <w:rPr>
          <w:rFonts w:ascii="Times New Roman" w:hAnsi="Times New Roman"/>
          <w:color w:val="000000"/>
          <w:szCs w:val="24"/>
        </w:rPr>
        <w:t>μ</w:t>
      </w:r>
      <w:r w:rsidRPr="00817780">
        <w:rPr>
          <w:rFonts w:ascii="Times New Roman" w:hAnsi="Times New Roman"/>
          <w:color w:val="000000"/>
          <w:szCs w:val="24"/>
        </w:rPr>
        <w:t>μετεχόντων,</w:t>
      </w:r>
    </w:p>
    <w:p w:rsidR="00817780" w:rsidRPr="00817780" w:rsidRDefault="00817780" w:rsidP="00817780">
      <w:pPr>
        <w:numPr>
          <w:ilvl w:val="0"/>
          <w:numId w:val="10"/>
        </w:numPr>
        <w:tabs>
          <w:tab w:val="left" w:pos="426"/>
        </w:tabs>
        <w:spacing w:line="360" w:lineRule="auto"/>
        <w:jc w:val="both"/>
        <w:rPr>
          <w:rFonts w:ascii="Times New Roman" w:hAnsi="Times New Roman"/>
          <w:color w:val="000000"/>
          <w:szCs w:val="24"/>
        </w:rPr>
      </w:pPr>
      <w:r w:rsidRPr="00817780">
        <w:rPr>
          <w:rFonts w:ascii="Times New Roman" w:hAnsi="Times New Roman"/>
          <w:color w:val="000000"/>
          <w:szCs w:val="24"/>
        </w:rPr>
        <w:t>Ασύγχρονη τηλεκπαίδευση.</w:t>
      </w:r>
    </w:p>
    <w:p w:rsidR="006305C5" w:rsidRPr="006305C5" w:rsidRDefault="006305C5" w:rsidP="009E4710">
      <w:pPr>
        <w:spacing w:before="480" w:after="360" w:line="360" w:lineRule="auto"/>
        <w:jc w:val="both"/>
        <w:rPr>
          <w:rFonts w:ascii="Times New Roman" w:hAnsi="Times New Roman"/>
          <w:b/>
          <w:color w:val="000000"/>
          <w:szCs w:val="24"/>
          <w:shd w:val="clear" w:color="auto" w:fill="FFFFFF"/>
        </w:rPr>
      </w:pPr>
      <w:r w:rsidRPr="006305C5">
        <w:rPr>
          <w:rFonts w:ascii="Times New Roman" w:hAnsi="Times New Roman"/>
          <w:b/>
          <w:color w:val="000000"/>
          <w:szCs w:val="24"/>
          <w:shd w:val="clear" w:color="auto" w:fill="FFFFFF"/>
        </w:rPr>
        <w:t>Ενημέρωση</w:t>
      </w:r>
      <w:r>
        <w:rPr>
          <w:rFonts w:ascii="Times New Roman" w:hAnsi="Times New Roman"/>
          <w:b/>
          <w:color w:val="000000"/>
          <w:szCs w:val="24"/>
          <w:shd w:val="clear" w:color="auto" w:fill="FFFFFF"/>
        </w:rPr>
        <w:t xml:space="preserve"> - Πληροφορίες</w:t>
      </w:r>
    </w:p>
    <w:p w:rsidR="006D1499" w:rsidRPr="004057E2" w:rsidRDefault="006D1499" w:rsidP="006D1499">
      <w:pPr>
        <w:spacing w:line="360" w:lineRule="auto"/>
        <w:ind w:left="360" w:firstLine="720"/>
        <w:jc w:val="both"/>
        <w:rPr>
          <w:rFonts w:ascii="Times New Roman" w:hAnsi="Times New Roman"/>
          <w:szCs w:val="24"/>
        </w:rPr>
      </w:pPr>
      <w:r w:rsidRPr="004057E2">
        <w:rPr>
          <w:rFonts w:ascii="Times New Roman" w:hAnsi="Times New Roman"/>
          <w:szCs w:val="24"/>
        </w:rPr>
        <w:t xml:space="preserve">Για την εξέλιξη των διαδικασιών του Συνεδρίου παρακολουθείτε την επίσημη ιστοσελίδα του Επιστημονικού Πολιτιστικού Συλλόγου εκπ@ιδευτικός κύκλος στην ηλεκτρονική διεύθυνση: </w:t>
      </w:r>
      <w:hyperlink r:id="rId8" w:history="1">
        <w:r w:rsidRPr="004057E2">
          <w:rPr>
            <w:rStyle w:val="-0"/>
            <w:rFonts w:ascii="Times New Roman" w:hAnsi="Times New Roman"/>
            <w:b/>
            <w:szCs w:val="24"/>
          </w:rPr>
          <w:t>http://www</w:t>
        </w:r>
        <w:r w:rsidRPr="004057E2">
          <w:rPr>
            <w:rStyle w:val="-0"/>
            <w:rFonts w:ascii="Times New Roman" w:hAnsi="Times New Roman"/>
            <w:b/>
            <w:szCs w:val="24"/>
          </w:rPr>
          <w:t>.</w:t>
        </w:r>
        <w:r w:rsidRPr="004057E2">
          <w:rPr>
            <w:rStyle w:val="-0"/>
            <w:rFonts w:ascii="Times New Roman" w:hAnsi="Times New Roman"/>
            <w:b/>
            <w:szCs w:val="24"/>
          </w:rPr>
          <w:t>edu</w:t>
        </w:r>
        <w:r w:rsidRPr="004057E2">
          <w:rPr>
            <w:rStyle w:val="-0"/>
            <w:rFonts w:ascii="Times New Roman" w:hAnsi="Times New Roman"/>
            <w:b/>
            <w:szCs w:val="24"/>
          </w:rPr>
          <w:t>c</w:t>
        </w:r>
        <w:r w:rsidRPr="004057E2">
          <w:rPr>
            <w:rStyle w:val="-0"/>
            <w:rFonts w:ascii="Times New Roman" w:hAnsi="Times New Roman"/>
            <w:b/>
            <w:szCs w:val="24"/>
          </w:rPr>
          <w:t>ircl</w:t>
        </w:r>
        <w:r w:rsidRPr="004057E2">
          <w:rPr>
            <w:rStyle w:val="-0"/>
            <w:rFonts w:ascii="Times New Roman" w:hAnsi="Times New Roman"/>
            <w:b/>
            <w:szCs w:val="24"/>
          </w:rPr>
          <w:t>e</w:t>
        </w:r>
        <w:r w:rsidRPr="004057E2">
          <w:rPr>
            <w:rStyle w:val="-0"/>
            <w:rFonts w:ascii="Times New Roman" w:hAnsi="Times New Roman"/>
            <w:b/>
            <w:szCs w:val="24"/>
          </w:rPr>
          <w:t>.g</w:t>
        </w:r>
        <w:r w:rsidRPr="004057E2">
          <w:rPr>
            <w:rStyle w:val="-0"/>
            <w:rFonts w:ascii="Times New Roman" w:hAnsi="Times New Roman"/>
            <w:b/>
            <w:szCs w:val="24"/>
          </w:rPr>
          <w:t>r</w:t>
        </w:r>
        <w:r w:rsidRPr="004057E2">
          <w:rPr>
            <w:rStyle w:val="-0"/>
            <w:rFonts w:ascii="Times New Roman" w:hAnsi="Times New Roman"/>
            <w:b/>
            <w:szCs w:val="24"/>
          </w:rPr>
          <w:t>/</w:t>
        </w:r>
        <w:r w:rsidRPr="004057E2">
          <w:rPr>
            <w:rStyle w:val="-0"/>
            <w:rFonts w:ascii="Times New Roman" w:hAnsi="Times New Roman"/>
            <w:b/>
            <w:szCs w:val="24"/>
            <w:lang w:val="en-US"/>
          </w:rPr>
          <w:t>synedrio</w:t>
        </w:r>
      </w:hyperlink>
      <w:r w:rsidRPr="004057E2">
        <w:rPr>
          <w:rFonts w:ascii="Times New Roman" w:hAnsi="Times New Roman"/>
          <w:szCs w:val="24"/>
        </w:rPr>
        <w:t xml:space="preserve">. </w:t>
      </w:r>
    </w:p>
    <w:p w:rsidR="006D1499" w:rsidRPr="004057E2" w:rsidRDefault="006D1499" w:rsidP="000A612B">
      <w:pPr>
        <w:spacing w:line="360" w:lineRule="auto"/>
        <w:ind w:left="360" w:firstLine="720"/>
        <w:jc w:val="both"/>
        <w:rPr>
          <w:rFonts w:ascii="Times New Roman" w:hAnsi="Times New Roman"/>
          <w:szCs w:val="24"/>
        </w:rPr>
      </w:pPr>
    </w:p>
    <w:p w:rsidR="00BE5655" w:rsidRPr="004057E2" w:rsidRDefault="00371726" w:rsidP="00D82A62">
      <w:pPr>
        <w:spacing w:line="360" w:lineRule="auto"/>
        <w:ind w:left="360" w:firstLine="720"/>
        <w:jc w:val="both"/>
        <w:rPr>
          <w:rFonts w:ascii="Times New Roman" w:hAnsi="Times New Roman"/>
          <w:b/>
          <w:szCs w:val="24"/>
        </w:rPr>
      </w:pPr>
      <w:r w:rsidRPr="004057E2">
        <w:rPr>
          <w:rFonts w:ascii="Times New Roman" w:hAnsi="Times New Roman"/>
          <w:szCs w:val="24"/>
        </w:rPr>
        <w:t xml:space="preserve">Τμήμα του Βιωματικού Συνεδρίου θα μεταδοθεί μέσω </w:t>
      </w:r>
      <w:r w:rsidRPr="004057E2">
        <w:rPr>
          <w:rFonts w:ascii="Times New Roman" w:hAnsi="Times New Roman"/>
          <w:b/>
          <w:szCs w:val="24"/>
          <w:lang w:val="en-US"/>
        </w:rPr>
        <w:t>Live</w:t>
      </w:r>
      <w:r w:rsidRPr="004057E2">
        <w:rPr>
          <w:rFonts w:ascii="Times New Roman" w:hAnsi="Times New Roman"/>
          <w:b/>
          <w:szCs w:val="24"/>
        </w:rPr>
        <w:t xml:space="preserve"> </w:t>
      </w:r>
      <w:r w:rsidRPr="004057E2">
        <w:rPr>
          <w:rFonts w:ascii="Times New Roman" w:hAnsi="Times New Roman"/>
          <w:b/>
          <w:szCs w:val="24"/>
          <w:lang w:val="en-US"/>
        </w:rPr>
        <w:t>streaming</w:t>
      </w:r>
      <w:r w:rsidRPr="004057E2">
        <w:rPr>
          <w:rFonts w:ascii="Times New Roman" w:hAnsi="Times New Roman"/>
          <w:b/>
          <w:szCs w:val="24"/>
        </w:rPr>
        <w:t>.</w:t>
      </w:r>
    </w:p>
    <w:p w:rsidR="00D82A62" w:rsidRDefault="00D82A62" w:rsidP="009E4710">
      <w:pPr>
        <w:spacing w:before="480" w:after="360" w:line="360" w:lineRule="auto"/>
        <w:jc w:val="both"/>
        <w:rPr>
          <w:rFonts w:ascii="Times New Roman" w:hAnsi="Times New Roman"/>
          <w:b/>
          <w:szCs w:val="24"/>
          <w:u w:val="single"/>
        </w:rPr>
      </w:pPr>
      <w:r w:rsidRPr="004057E2">
        <w:rPr>
          <w:rFonts w:ascii="Times New Roman" w:hAnsi="Times New Roman"/>
          <w:b/>
          <w:szCs w:val="24"/>
          <w:u w:val="single"/>
        </w:rPr>
        <w:t>Σημαντικές Ημερομηνίες</w:t>
      </w:r>
    </w:p>
    <w:p w:rsidR="00D82A62" w:rsidRPr="004057E2" w:rsidRDefault="00D82A62" w:rsidP="006633C9">
      <w:pPr>
        <w:spacing w:line="360" w:lineRule="auto"/>
        <w:ind w:left="426"/>
        <w:jc w:val="both"/>
        <w:rPr>
          <w:rFonts w:ascii="Times New Roman" w:hAnsi="Times New Roman"/>
          <w:szCs w:val="24"/>
        </w:rPr>
      </w:pPr>
      <w:r w:rsidRPr="004057E2">
        <w:rPr>
          <w:rFonts w:ascii="Times New Roman" w:hAnsi="Times New Roman"/>
          <w:szCs w:val="24"/>
        </w:rPr>
        <w:t>Υποβολή Εργασιών: έως 30 Μαΐου 2015</w:t>
      </w:r>
    </w:p>
    <w:p w:rsidR="00D82A62" w:rsidRPr="004057E2" w:rsidRDefault="00D82A62" w:rsidP="006633C9">
      <w:pPr>
        <w:spacing w:line="360" w:lineRule="auto"/>
        <w:ind w:left="426"/>
        <w:jc w:val="both"/>
        <w:rPr>
          <w:rFonts w:ascii="Times New Roman" w:hAnsi="Times New Roman"/>
          <w:szCs w:val="24"/>
        </w:rPr>
      </w:pPr>
      <w:r w:rsidRPr="004057E2">
        <w:rPr>
          <w:rFonts w:ascii="Times New Roman" w:hAnsi="Times New Roman"/>
          <w:szCs w:val="24"/>
        </w:rPr>
        <w:t>Ενημέρωση αποδοχής εργασιών: 1 Ιουλίου 2015</w:t>
      </w:r>
    </w:p>
    <w:p w:rsidR="00D82A62" w:rsidRPr="004057E2" w:rsidRDefault="00D82A62" w:rsidP="006633C9">
      <w:pPr>
        <w:spacing w:line="360" w:lineRule="auto"/>
        <w:ind w:left="426"/>
        <w:jc w:val="both"/>
        <w:rPr>
          <w:rFonts w:ascii="Times New Roman" w:hAnsi="Times New Roman"/>
          <w:szCs w:val="24"/>
        </w:rPr>
      </w:pPr>
      <w:r w:rsidRPr="004057E2">
        <w:rPr>
          <w:rFonts w:ascii="Times New Roman" w:hAnsi="Times New Roman"/>
          <w:szCs w:val="24"/>
        </w:rPr>
        <w:t>Εγγραφές</w:t>
      </w:r>
      <w:r w:rsidR="00EA66C4" w:rsidRPr="004057E2">
        <w:rPr>
          <w:rFonts w:ascii="Times New Roman" w:hAnsi="Times New Roman"/>
          <w:szCs w:val="24"/>
        </w:rPr>
        <w:t xml:space="preserve"> Συνέδρων</w:t>
      </w:r>
      <w:r w:rsidRPr="004057E2">
        <w:rPr>
          <w:rFonts w:ascii="Times New Roman" w:hAnsi="Times New Roman"/>
          <w:szCs w:val="24"/>
        </w:rPr>
        <w:t>: από 2 Ιουλίου 2015</w:t>
      </w:r>
    </w:p>
    <w:p w:rsidR="00D82A62" w:rsidRPr="004057E2" w:rsidRDefault="00D82A62" w:rsidP="006633C9">
      <w:pPr>
        <w:spacing w:line="360" w:lineRule="auto"/>
        <w:ind w:left="426"/>
        <w:jc w:val="both"/>
        <w:rPr>
          <w:rFonts w:ascii="Times New Roman" w:hAnsi="Times New Roman"/>
          <w:szCs w:val="24"/>
        </w:rPr>
      </w:pPr>
      <w:r w:rsidRPr="004057E2">
        <w:rPr>
          <w:rFonts w:ascii="Times New Roman" w:hAnsi="Times New Roman"/>
          <w:szCs w:val="24"/>
        </w:rPr>
        <w:t>Ανακοίνωση προ</w:t>
      </w:r>
      <w:r w:rsidR="00EA66C4" w:rsidRPr="004057E2">
        <w:rPr>
          <w:rFonts w:ascii="Times New Roman" w:hAnsi="Times New Roman"/>
          <w:szCs w:val="24"/>
        </w:rPr>
        <w:t>γράμματος: 15</w:t>
      </w:r>
      <w:r w:rsidRPr="004057E2">
        <w:rPr>
          <w:rFonts w:ascii="Times New Roman" w:hAnsi="Times New Roman"/>
          <w:szCs w:val="24"/>
        </w:rPr>
        <w:t xml:space="preserve"> Σεπτεμβρίου 2015</w:t>
      </w:r>
    </w:p>
    <w:p w:rsidR="00EA66C4" w:rsidRPr="004057E2" w:rsidRDefault="00EA66C4" w:rsidP="006633C9">
      <w:pPr>
        <w:spacing w:line="360" w:lineRule="auto"/>
        <w:ind w:left="426"/>
        <w:jc w:val="both"/>
        <w:rPr>
          <w:rFonts w:ascii="Times New Roman" w:hAnsi="Times New Roman"/>
          <w:szCs w:val="24"/>
        </w:rPr>
      </w:pPr>
      <w:r w:rsidRPr="004057E2">
        <w:rPr>
          <w:rFonts w:ascii="Times New Roman" w:hAnsi="Times New Roman"/>
          <w:szCs w:val="24"/>
        </w:rPr>
        <w:t>Εγγραφές συμμετεχόντων στις Βιωματικές Μικροδιδασκαλίες: από 16 Σεπτεμβρίου 2015</w:t>
      </w:r>
    </w:p>
    <w:p w:rsidR="00D82A62" w:rsidRPr="004057E2" w:rsidRDefault="00D82A62" w:rsidP="006633C9">
      <w:pPr>
        <w:spacing w:line="360" w:lineRule="auto"/>
        <w:ind w:left="426"/>
        <w:jc w:val="both"/>
        <w:rPr>
          <w:rFonts w:ascii="Times New Roman" w:hAnsi="Times New Roman"/>
          <w:szCs w:val="24"/>
        </w:rPr>
      </w:pPr>
      <w:r w:rsidRPr="004057E2">
        <w:rPr>
          <w:rFonts w:ascii="Times New Roman" w:hAnsi="Times New Roman"/>
          <w:szCs w:val="24"/>
        </w:rPr>
        <w:t>Διεξαγωγή συνεδρίου: 27 - 29  Νοεμβρίου 2015</w:t>
      </w:r>
    </w:p>
    <w:p w:rsidR="00D82A62" w:rsidRPr="004057E2" w:rsidRDefault="00D82A62" w:rsidP="006633C9">
      <w:pPr>
        <w:spacing w:line="360" w:lineRule="auto"/>
        <w:ind w:left="426"/>
        <w:jc w:val="both"/>
        <w:rPr>
          <w:rFonts w:ascii="Times New Roman" w:hAnsi="Times New Roman"/>
          <w:szCs w:val="24"/>
        </w:rPr>
      </w:pPr>
      <w:r w:rsidRPr="004057E2">
        <w:rPr>
          <w:rFonts w:ascii="Times New Roman" w:hAnsi="Times New Roman"/>
          <w:szCs w:val="24"/>
        </w:rPr>
        <w:t>Υποβολή εργασιών για τα Πρακτικά: έως 30 Δεκεμβρίου 2015</w:t>
      </w:r>
    </w:p>
    <w:p w:rsidR="00D82A62" w:rsidRDefault="00D82A62" w:rsidP="006633C9">
      <w:pPr>
        <w:spacing w:line="360" w:lineRule="auto"/>
        <w:ind w:left="426"/>
        <w:jc w:val="both"/>
        <w:rPr>
          <w:rFonts w:ascii="Times New Roman" w:hAnsi="Times New Roman"/>
          <w:szCs w:val="24"/>
        </w:rPr>
      </w:pPr>
      <w:r w:rsidRPr="004057E2">
        <w:rPr>
          <w:rFonts w:ascii="Times New Roman" w:hAnsi="Times New Roman"/>
          <w:szCs w:val="24"/>
        </w:rPr>
        <w:t>Ηλεκτρονική ανάρτηση πρακτικών: Ιανουάριος 2016</w:t>
      </w:r>
    </w:p>
    <w:p w:rsidR="00FE037C" w:rsidRPr="00817780" w:rsidRDefault="00FE037C" w:rsidP="006633C9">
      <w:pPr>
        <w:spacing w:line="360" w:lineRule="auto"/>
        <w:ind w:left="426"/>
        <w:jc w:val="both"/>
        <w:rPr>
          <w:rFonts w:ascii="Times New Roman" w:hAnsi="Times New Roman"/>
          <w:color w:val="000000"/>
          <w:szCs w:val="24"/>
        </w:rPr>
      </w:pPr>
      <w:r w:rsidRPr="00817780">
        <w:rPr>
          <w:rFonts w:ascii="Times New Roman" w:hAnsi="Times New Roman"/>
          <w:color w:val="000000"/>
          <w:szCs w:val="24"/>
        </w:rPr>
        <w:lastRenderedPageBreak/>
        <w:t>Μετασυνεδριακή Ημερίδα: Μάιος 2016 (Ημέρες Εκπαίδευσης)</w:t>
      </w:r>
    </w:p>
    <w:p w:rsidR="00814BB6" w:rsidRPr="00364981" w:rsidRDefault="00653FEF" w:rsidP="00653FEF">
      <w:pPr>
        <w:widowControl/>
        <w:spacing w:line="360" w:lineRule="auto"/>
        <w:jc w:val="center"/>
        <w:rPr>
          <w:rFonts w:ascii="Times New Roman" w:hAnsi="Times New Roman"/>
          <w:sz w:val="16"/>
          <w:szCs w:val="16"/>
        </w:rPr>
      </w:pPr>
      <w:r w:rsidRPr="00364981">
        <w:rPr>
          <w:rFonts w:ascii="Times New Roman" w:hAnsi="Times New Roman"/>
          <w:sz w:val="16"/>
          <w:szCs w:val="16"/>
        </w:rPr>
        <w:t xml:space="preserve">                                                              </w:t>
      </w:r>
    </w:p>
    <w:p w:rsidR="00E60413" w:rsidRPr="004057E2" w:rsidRDefault="00653FEF" w:rsidP="00653FEF">
      <w:pPr>
        <w:widowControl/>
        <w:spacing w:line="360" w:lineRule="auto"/>
        <w:jc w:val="center"/>
        <w:rPr>
          <w:rFonts w:ascii="Times New Roman" w:hAnsi="Times New Roman"/>
          <w:szCs w:val="24"/>
        </w:rPr>
      </w:pPr>
      <w:r w:rsidRPr="004057E2">
        <w:rPr>
          <w:rFonts w:ascii="Times New Roman" w:hAnsi="Times New Roman"/>
          <w:szCs w:val="24"/>
        </w:rPr>
        <w:t xml:space="preserve"> </w:t>
      </w:r>
      <w:r w:rsidR="00814BB6" w:rsidRPr="004057E2">
        <w:rPr>
          <w:rFonts w:ascii="Times New Roman" w:hAnsi="Times New Roman"/>
          <w:szCs w:val="24"/>
        </w:rPr>
        <w:t xml:space="preserve">                                                            </w:t>
      </w:r>
      <w:r w:rsidR="00636482">
        <w:rPr>
          <w:rFonts w:ascii="Times New Roman" w:hAnsi="Times New Roman"/>
          <w:szCs w:val="24"/>
        </w:rPr>
        <w:t xml:space="preserve"> </w:t>
      </w:r>
      <w:r w:rsidRPr="004057E2">
        <w:rPr>
          <w:rFonts w:ascii="Times New Roman" w:hAnsi="Times New Roman"/>
          <w:szCs w:val="24"/>
        </w:rPr>
        <w:t xml:space="preserve">Για </w:t>
      </w:r>
      <w:r w:rsidR="005D09AD" w:rsidRPr="004057E2">
        <w:rPr>
          <w:rFonts w:ascii="Times New Roman" w:hAnsi="Times New Roman"/>
          <w:szCs w:val="24"/>
        </w:rPr>
        <w:t>την Οργανωτική Επιτροπή</w:t>
      </w:r>
    </w:p>
    <w:tbl>
      <w:tblPr>
        <w:tblpPr w:leftFromText="180" w:rightFromText="180" w:vertAnchor="text" w:horzAnchor="margin" w:tblpY="103"/>
        <w:tblW w:w="9846" w:type="dxa"/>
        <w:tblLook w:val="01E0"/>
      </w:tblPr>
      <w:tblGrid>
        <w:gridCol w:w="5778"/>
        <w:gridCol w:w="4068"/>
      </w:tblGrid>
      <w:tr w:rsidR="0056131E" w:rsidRPr="004057E2" w:rsidTr="00814BB6">
        <w:trPr>
          <w:trHeight w:val="379"/>
        </w:trPr>
        <w:tc>
          <w:tcPr>
            <w:tcW w:w="5778" w:type="dxa"/>
          </w:tcPr>
          <w:p w:rsidR="00814BB6" w:rsidRPr="004057E2" w:rsidRDefault="00814BB6" w:rsidP="00814BB6">
            <w:pPr>
              <w:pStyle w:val="Web"/>
              <w:autoSpaceDE w:val="0"/>
              <w:autoSpaceDN w:val="0"/>
              <w:spacing w:before="0" w:beforeAutospacing="0" w:after="0" w:afterAutospacing="0"/>
              <w:jc w:val="right"/>
            </w:pPr>
          </w:p>
          <w:p w:rsidR="0056131E" w:rsidRPr="004057E2" w:rsidRDefault="0056131E" w:rsidP="00AD2E89">
            <w:pPr>
              <w:rPr>
                <w:rFonts w:ascii="Times New Roman" w:hAnsi="Times New Roman"/>
              </w:rPr>
            </w:pPr>
          </w:p>
        </w:tc>
        <w:tc>
          <w:tcPr>
            <w:tcW w:w="4068" w:type="dxa"/>
          </w:tcPr>
          <w:p w:rsidR="0056131E" w:rsidRPr="004057E2" w:rsidRDefault="004263B1" w:rsidP="00AD2E89">
            <w:pPr>
              <w:jc w:val="center"/>
              <w:rPr>
                <w:rFonts w:ascii="Times New Roman" w:hAnsi="Times New Roman"/>
                <w:b/>
              </w:rPr>
            </w:pPr>
            <w:r w:rsidRPr="004057E2">
              <w:rPr>
                <w:rFonts w:ascii="Times New Roman" w:hAnsi="Times New Roman"/>
                <w:b/>
              </w:rPr>
              <w:t xml:space="preserve">O </w:t>
            </w:r>
            <w:r w:rsidR="00653FEF" w:rsidRPr="004057E2">
              <w:rPr>
                <w:rFonts w:ascii="Times New Roman" w:hAnsi="Times New Roman"/>
                <w:b/>
              </w:rPr>
              <w:t>πρόεδρος</w:t>
            </w:r>
          </w:p>
          <w:p w:rsidR="0056131E" w:rsidRPr="004057E2" w:rsidRDefault="0056131E" w:rsidP="00AD2E89">
            <w:pPr>
              <w:rPr>
                <w:rFonts w:ascii="Times New Roman" w:hAnsi="Times New Roman"/>
                <w:b/>
                <w:lang w:val="en-US"/>
              </w:rPr>
            </w:pPr>
          </w:p>
          <w:p w:rsidR="0056131E" w:rsidRDefault="0056131E" w:rsidP="00AD2E89">
            <w:pPr>
              <w:rPr>
                <w:rFonts w:ascii="Times New Roman" w:hAnsi="Times New Roman"/>
                <w:b/>
                <w:lang w:val="en-US"/>
              </w:rPr>
            </w:pPr>
          </w:p>
          <w:p w:rsidR="00ED1DF4" w:rsidRPr="00ED1DF4" w:rsidRDefault="00ED1DF4" w:rsidP="00AD2E89">
            <w:pPr>
              <w:rPr>
                <w:rFonts w:ascii="Times New Roman" w:hAnsi="Times New Roman"/>
                <w:b/>
                <w:lang w:val="en-US"/>
              </w:rPr>
            </w:pPr>
          </w:p>
          <w:p w:rsidR="0056131E" w:rsidRPr="004057E2" w:rsidRDefault="00C93DBA" w:rsidP="00653FEF">
            <w:pPr>
              <w:jc w:val="center"/>
              <w:rPr>
                <w:rFonts w:ascii="Times New Roman" w:hAnsi="Times New Roman"/>
                <w:b/>
              </w:rPr>
            </w:pPr>
            <w:r w:rsidRPr="004057E2">
              <w:rPr>
                <w:rFonts w:ascii="Times New Roman" w:hAnsi="Times New Roman"/>
                <w:b/>
              </w:rPr>
              <w:t xml:space="preserve">     </w:t>
            </w:r>
            <w:r w:rsidR="0056131E" w:rsidRPr="004057E2">
              <w:rPr>
                <w:rFonts w:ascii="Times New Roman" w:hAnsi="Times New Roman"/>
                <w:b/>
              </w:rPr>
              <w:t>Δρ. Κ</w:t>
            </w:r>
            <w:r w:rsidR="00653FEF" w:rsidRPr="004057E2">
              <w:rPr>
                <w:rFonts w:ascii="Times New Roman" w:hAnsi="Times New Roman"/>
                <w:b/>
              </w:rPr>
              <w:t>ιουλάνης Σπυρίδων</w:t>
            </w:r>
          </w:p>
        </w:tc>
      </w:tr>
    </w:tbl>
    <w:p w:rsidR="00A870B1" w:rsidRPr="005D09AD" w:rsidRDefault="00A870B1" w:rsidP="004A3DF8"/>
    <w:sectPr w:rsidR="00A870B1" w:rsidRPr="005D09AD" w:rsidSect="009828A1">
      <w:pgSz w:w="11906" w:h="16838"/>
      <w:pgMar w:top="1474" w:right="1474" w:bottom="1474" w:left="147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Verdana">
    <w:panose1 w:val="020B0604030504040204"/>
    <w:charset w:val="A1"/>
    <w:family w:val="swiss"/>
    <w:pitch w:val="variable"/>
    <w:sig w:usb0="20000287" w:usb1="00000000" w:usb2="00000000" w:usb3="00000000" w:csb0="0000019F" w:csb1="00000000"/>
  </w:font>
  <w:font w:name="Palatino Linotype">
    <w:panose1 w:val="02040502050505030304"/>
    <w:charset w:val="A1"/>
    <w:family w:val="roman"/>
    <w:pitch w:val="variable"/>
    <w:sig w:usb0="E0000387" w:usb1="40000013" w:usb2="00000000" w:usb3="00000000" w:csb0="0000019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12017006"/>
    <w:multiLevelType w:val="hybridMultilevel"/>
    <w:tmpl w:val="C5109F56"/>
    <w:lvl w:ilvl="0" w:tplc="0408000F">
      <w:start w:val="1"/>
      <w:numFmt w:val="decimal"/>
      <w:lvlText w:val="%1."/>
      <w:lvlJc w:val="left"/>
      <w:pPr>
        <w:tabs>
          <w:tab w:val="num" w:pos="862"/>
        </w:tabs>
        <w:ind w:left="862" w:hanging="360"/>
      </w:pPr>
    </w:lvl>
    <w:lvl w:ilvl="1" w:tplc="04080019" w:tentative="1">
      <w:start w:val="1"/>
      <w:numFmt w:val="lowerLetter"/>
      <w:lvlText w:val="%2."/>
      <w:lvlJc w:val="left"/>
      <w:pPr>
        <w:tabs>
          <w:tab w:val="num" w:pos="1582"/>
        </w:tabs>
        <w:ind w:left="1582" w:hanging="360"/>
      </w:pPr>
    </w:lvl>
    <w:lvl w:ilvl="2" w:tplc="0408001B" w:tentative="1">
      <w:start w:val="1"/>
      <w:numFmt w:val="lowerRoman"/>
      <w:lvlText w:val="%3."/>
      <w:lvlJc w:val="right"/>
      <w:pPr>
        <w:tabs>
          <w:tab w:val="num" w:pos="2302"/>
        </w:tabs>
        <w:ind w:left="2302" w:hanging="180"/>
      </w:pPr>
    </w:lvl>
    <w:lvl w:ilvl="3" w:tplc="0408000F" w:tentative="1">
      <w:start w:val="1"/>
      <w:numFmt w:val="decimal"/>
      <w:lvlText w:val="%4."/>
      <w:lvlJc w:val="left"/>
      <w:pPr>
        <w:tabs>
          <w:tab w:val="num" w:pos="3022"/>
        </w:tabs>
        <w:ind w:left="3022" w:hanging="360"/>
      </w:pPr>
    </w:lvl>
    <w:lvl w:ilvl="4" w:tplc="04080019" w:tentative="1">
      <w:start w:val="1"/>
      <w:numFmt w:val="lowerLetter"/>
      <w:lvlText w:val="%5."/>
      <w:lvlJc w:val="left"/>
      <w:pPr>
        <w:tabs>
          <w:tab w:val="num" w:pos="3742"/>
        </w:tabs>
        <w:ind w:left="3742" w:hanging="360"/>
      </w:pPr>
    </w:lvl>
    <w:lvl w:ilvl="5" w:tplc="0408001B" w:tentative="1">
      <w:start w:val="1"/>
      <w:numFmt w:val="lowerRoman"/>
      <w:lvlText w:val="%6."/>
      <w:lvlJc w:val="right"/>
      <w:pPr>
        <w:tabs>
          <w:tab w:val="num" w:pos="4462"/>
        </w:tabs>
        <w:ind w:left="4462" w:hanging="180"/>
      </w:pPr>
    </w:lvl>
    <w:lvl w:ilvl="6" w:tplc="0408000F" w:tentative="1">
      <w:start w:val="1"/>
      <w:numFmt w:val="decimal"/>
      <w:lvlText w:val="%7."/>
      <w:lvlJc w:val="left"/>
      <w:pPr>
        <w:tabs>
          <w:tab w:val="num" w:pos="5182"/>
        </w:tabs>
        <w:ind w:left="5182" w:hanging="360"/>
      </w:pPr>
    </w:lvl>
    <w:lvl w:ilvl="7" w:tplc="04080019" w:tentative="1">
      <w:start w:val="1"/>
      <w:numFmt w:val="lowerLetter"/>
      <w:lvlText w:val="%8."/>
      <w:lvlJc w:val="left"/>
      <w:pPr>
        <w:tabs>
          <w:tab w:val="num" w:pos="5902"/>
        </w:tabs>
        <w:ind w:left="5902" w:hanging="360"/>
      </w:pPr>
    </w:lvl>
    <w:lvl w:ilvl="8" w:tplc="0408001B" w:tentative="1">
      <w:start w:val="1"/>
      <w:numFmt w:val="lowerRoman"/>
      <w:lvlText w:val="%9."/>
      <w:lvlJc w:val="right"/>
      <w:pPr>
        <w:tabs>
          <w:tab w:val="num" w:pos="6622"/>
        </w:tabs>
        <w:ind w:left="6622" w:hanging="180"/>
      </w:pPr>
    </w:lvl>
  </w:abstractNum>
  <w:abstractNum w:abstractNumId="3">
    <w:nsid w:val="1DA5786D"/>
    <w:multiLevelType w:val="multilevel"/>
    <w:tmpl w:val="901CE45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362D2924"/>
    <w:multiLevelType w:val="hybridMultilevel"/>
    <w:tmpl w:val="F4FAD386"/>
    <w:lvl w:ilvl="0" w:tplc="0408000B">
      <w:start w:val="1"/>
      <w:numFmt w:val="bullet"/>
      <w:lvlText w:val=""/>
      <w:lvlJc w:val="left"/>
      <w:pPr>
        <w:ind w:left="1866" w:hanging="360"/>
      </w:pPr>
      <w:rPr>
        <w:rFonts w:ascii="Wingdings" w:hAnsi="Wingdings" w:hint="default"/>
      </w:rPr>
    </w:lvl>
    <w:lvl w:ilvl="1" w:tplc="04080003" w:tentative="1">
      <w:start w:val="1"/>
      <w:numFmt w:val="bullet"/>
      <w:lvlText w:val="o"/>
      <w:lvlJc w:val="left"/>
      <w:pPr>
        <w:ind w:left="2586" w:hanging="360"/>
      </w:pPr>
      <w:rPr>
        <w:rFonts w:ascii="Courier New" w:hAnsi="Courier New" w:cs="Courier New" w:hint="default"/>
      </w:rPr>
    </w:lvl>
    <w:lvl w:ilvl="2" w:tplc="04080005" w:tentative="1">
      <w:start w:val="1"/>
      <w:numFmt w:val="bullet"/>
      <w:lvlText w:val=""/>
      <w:lvlJc w:val="left"/>
      <w:pPr>
        <w:ind w:left="3306" w:hanging="360"/>
      </w:pPr>
      <w:rPr>
        <w:rFonts w:ascii="Wingdings" w:hAnsi="Wingdings" w:hint="default"/>
      </w:rPr>
    </w:lvl>
    <w:lvl w:ilvl="3" w:tplc="04080001" w:tentative="1">
      <w:start w:val="1"/>
      <w:numFmt w:val="bullet"/>
      <w:lvlText w:val=""/>
      <w:lvlJc w:val="left"/>
      <w:pPr>
        <w:ind w:left="4026" w:hanging="360"/>
      </w:pPr>
      <w:rPr>
        <w:rFonts w:ascii="Symbol" w:hAnsi="Symbol" w:hint="default"/>
      </w:rPr>
    </w:lvl>
    <w:lvl w:ilvl="4" w:tplc="04080003" w:tentative="1">
      <w:start w:val="1"/>
      <w:numFmt w:val="bullet"/>
      <w:lvlText w:val="o"/>
      <w:lvlJc w:val="left"/>
      <w:pPr>
        <w:ind w:left="4746" w:hanging="360"/>
      </w:pPr>
      <w:rPr>
        <w:rFonts w:ascii="Courier New" w:hAnsi="Courier New" w:cs="Courier New" w:hint="default"/>
      </w:rPr>
    </w:lvl>
    <w:lvl w:ilvl="5" w:tplc="04080005" w:tentative="1">
      <w:start w:val="1"/>
      <w:numFmt w:val="bullet"/>
      <w:lvlText w:val=""/>
      <w:lvlJc w:val="left"/>
      <w:pPr>
        <w:ind w:left="5466" w:hanging="360"/>
      </w:pPr>
      <w:rPr>
        <w:rFonts w:ascii="Wingdings" w:hAnsi="Wingdings" w:hint="default"/>
      </w:rPr>
    </w:lvl>
    <w:lvl w:ilvl="6" w:tplc="04080001" w:tentative="1">
      <w:start w:val="1"/>
      <w:numFmt w:val="bullet"/>
      <w:lvlText w:val=""/>
      <w:lvlJc w:val="left"/>
      <w:pPr>
        <w:ind w:left="6186" w:hanging="360"/>
      </w:pPr>
      <w:rPr>
        <w:rFonts w:ascii="Symbol" w:hAnsi="Symbol" w:hint="default"/>
      </w:rPr>
    </w:lvl>
    <w:lvl w:ilvl="7" w:tplc="04080003" w:tentative="1">
      <w:start w:val="1"/>
      <w:numFmt w:val="bullet"/>
      <w:lvlText w:val="o"/>
      <w:lvlJc w:val="left"/>
      <w:pPr>
        <w:ind w:left="6906" w:hanging="360"/>
      </w:pPr>
      <w:rPr>
        <w:rFonts w:ascii="Courier New" w:hAnsi="Courier New" w:cs="Courier New" w:hint="default"/>
      </w:rPr>
    </w:lvl>
    <w:lvl w:ilvl="8" w:tplc="04080005" w:tentative="1">
      <w:start w:val="1"/>
      <w:numFmt w:val="bullet"/>
      <w:lvlText w:val=""/>
      <w:lvlJc w:val="left"/>
      <w:pPr>
        <w:ind w:left="7626" w:hanging="360"/>
      </w:pPr>
      <w:rPr>
        <w:rFonts w:ascii="Wingdings" w:hAnsi="Wingdings" w:hint="default"/>
      </w:rPr>
    </w:lvl>
  </w:abstractNum>
  <w:abstractNum w:abstractNumId="5">
    <w:nsid w:val="40437925"/>
    <w:multiLevelType w:val="hybridMultilevel"/>
    <w:tmpl w:val="61DCBA3E"/>
    <w:lvl w:ilvl="0" w:tplc="44A0039E">
      <w:start w:val="1"/>
      <w:numFmt w:val="decimal"/>
      <w:pStyle w:val="-"/>
      <w:lvlText w:val="%1."/>
      <w:lvlJc w:val="left"/>
      <w:pPr>
        <w:tabs>
          <w:tab w:val="num" w:pos="757"/>
        </w:tabs>
        <w:ind w:left="757" w:hanging="397"/>
      </w:pPr>
      <w:rPr>
        <w:rFonts w:hint="default"/>
        <w:sz w:val="24"/>
        <w:szCs w:val="2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69C15894"/>
    <w:multiLevelType w:val="hybridMultilevel"/>
    <w:tmpl w:val="DE3A0702"/>
    <w:lvl w:ilvl="0" w:tplc="04080001">
      <w:start w:val="1"/>
      <w:numFmt w:val="bullet"/>
      <w:lvlText w:val=""/>
      <w:lvlJc w:val="left"/>
      <w:pPr>
        <w:ind w:left="1145" w:hanging="360"/>
      </w:pPr>
      <w:rPr>
        <w:rFonts w:ascii="Symbol" w:hAnsi="Symbol" w:hint="default"/>
      </w:rPr>
    </w:lvl>
    <w:lvl w:ilvl="1" w:tplc="04080003" w:tentative="1">
      <w:start w:val="1"/>
      <w:numFmt w:val="bullet"/>
      <w:lvlText w:val="o"/>
      <w:lvlJc w:val="left"/>
      <w:pPr>
        <w:ind w:left="1865" w:hanging="360"/>
      </w:pPr>
      <w:rPr>
        <w:rFonts w:ascii="Courier New" w:hAnsi="Courier New" w:cs="Courier New" w:hint="default"/>
      </w:rPr>
    </w:lvl>
    <w:lvl w:ilvl="2" w:tplc="04080005" w:tentative="1">
      <w:start w:val="1"/>
      <w:numFmt w:val="bullet"/>
      <w:lvlText w:val=""/>
      <w:lvlJc w:val="left"/>
      <w:pPr>
        <w:ind w:left="2585" w:hanging="360"/>
      </w:pPr>
      <w:rPr>
        <w:rFonts w:ascii="Wingdings" w:hAnsi="Wingdings" w:hint="default"/>
      </w:rPr>
    </w:lvl>
    <w:lvl w:ilvl="3" w:tplc="04080001" w:tentative="1">
      <w:start w:val="1"/>
      <w:numFmt w:val="bullet"/>
      <w:lvlText w:val=""/>
      <w:lvlJc w:val="left"/>
      <w:pPr>
        <w:ind w:left="3305" w:hanging="360"/>
      </w:pPr>
      <w:rPr>
        <w:rFonts w:ascii="Symbol" w:hAnsi="Symbol" w:hint="default"/>
      </w:rPr>
    </w:lvl>
    <w:lvl w:ilvl="4" w:tplc="04080003" w:tentative="1">
      <w:start w:val="1"/>
      <w:numFmt w:val="bullet"/>
      <w:lvlText w:val="o"/>
      <w:lvlJc w:val="left"/>
      <w:pPr>
        <w:ind w:left="4025" w:hanging="360"/>
      </w:pPr>
      <w:rPr>
        <w:rFonts w:ascii="Courier New" w:hAnsi="Courier New" w:cs="Courier New" w:hint="default"/>
      </w:rPr>
    </w:lvl>
    <w:lvl w:ilvl="5" w:tplc="04080005" w:tentative="1">
      <w:start w:val="1"/>
      <w:numFmt w:val="bullet"/>
      <w:lvlText w:val=""/>
      <w:lvlJc w:val="left"/>
      <w:pPr>
        <w:ind w:left="4745" w:hanging="360"/>
      </w:pPr>
      <w:rPr>
        <w:rFonts w:ascii="Wingdings" w:hAnsi="Wingdings" w:hint="default"/>
      </w:rPr>
    </w:lvl>
    <w:lvl w:ilvl="6" w:tplc="04080001" w:tentative="1">
      <w:start w:val="1"/>
      <w:numFmt w:val="bullet"/>
      <w:lvlText w:val=""/>
      <w:lvlJc w:val="left"/>
      <w:pPr>
        <w:ind w:left="5465" w:hanging="360"/>
      </w:pPr>
      <w:rPr>
        <w:rFonts w:ascii="Symbol" w:hAnsi="Symbol" w:hint="default"/>
      </w:rPr>
    </w:lvl>
    <w:lvl w:ilvl="7" w:tplc="04080003" w:tentative="1">
      <w:start w:val="1"/>
      <w:numFmt w:val="bullet"/>
      <w:lvlText w:val="o"/>
      <w:lvlJc w:val="left"/>
      <w:pPr>
        <w:ind w:left="6185" w:hanging="360"/>
      </w:pPr>
      <w:rPr>
        <w:rFonts w:ascii="Courier New" w:hAnsi="Courier New" w:cs="Courier New" w:hint="default"/>
      </w:rPr>
    </w:lvl>
    <w:lvl w:ilvl="8" w:tplc="04080005" w:tentative="1">
      <w:start w:val="1"/>
      <w:numFmt w:val="bullet"/>
      <w:lvlText w:val=""/>
      <w:lvlJc w:val="left"/>
      <w:pPr>
        <w:ind w:left="6905" w:hanging="360"/>
      </w:pPr>
      <w:rPr>
        <w:rFonts w:ascii="Wingdings" w:hAnsi="Wingdings" w:hint="default"/>
      </w:rPr>
    </w:lvl>
  </w:abstractNum>
  <w:abstractNum w:abstractNumId="7">
    <w:nsid w:val="6F696D3A"/>
    <w:multiLevelType w:val="hybridMultilevel"/>
    <w:tmpl w:val="0CF4387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74B21D11"/>
    <w:multiLevelType w:val="hybridMultilevel"/>
    <w:tmpl w:val="7992680A"/>
    <w:lvl w:ilvl="0" w:tplc="0408000B">
      <w:start w:val="1"/>
      <w:numFmt w:val="bullet"/>
      <w:lvlText w:val=""/>
      <w:lvlJc w:val="left"/>
      <w:pPr>
        <w:ind w:left="1145" w:hanging="360"/>
      </w:pPr>
      <w:rPr>
        <w:rFonts w:ascii="Wingdings" w:hAnsi="Wingdings" w:hint="default"/>
      </w:rPr>
    </w:lvl>
    <w:lvl w:ilvl="1" w:tplc="04080003" w:tentative="1">
      <w:start w:val="1"/>
      <w:numFmt w:val="bullet"/>
      <w:lvlText w:val="o"/>
      <w:lvlJc w:val="left"/>
      <w:pPr>
        <w:ind w:left="1865" w:hanging="360"/>
      </w:pPr>
      <w:rPr>
        <w:rFonts w:ascii="Courier New" w:hAnsi="Courier New" w:cs="Courier New" w:hint="default"/>
      </w:rPr>
    </w:lvl>
    <w:lvl w:ilvl="2" w:tplc="04080005" w:tentative="1">
      <w:start w:val="1"/>
      <w:numFmt w:val="bullet"/>
      <w:lvlText w:val=""/>
      <w:lvlJc w:val="left"/>
      <w:pPr>
        <w:ind w:left="2585" w:hanging="360"/>
      </w:pPr>
      <w:rPr>
        <w:rFonts w:ascii="Wingdings" w:hAnsi="Wingdings" w:hint="default"/>
      </w:rPr>
    </w:lvl>
    <w:lvl w:ilvl="3" w:tplc="04080001" w:tentative="1">
      <w:start w:val="1"/>
      <w:numFmt w:val="bullet"/>
      <w:lvlText w:val=""/>
      <w:lvlJc w:val="left"/>
      <w:pPr>
        <w:ind w:left="3305" w:hanging="360"/>
      </w:pPr>
      <w:rPr>
        <w:rFonts w:ascii="Symbol" w:hAnsi="Symbol" w:hint="default"/>
      </w:rPr>
    </w:lvl>
    <w:lvl w:ilvl="4" w:tplc="04080003" w:tentative="1">
      <w:start w:val="1"/>
      <w:numFmt w:val="bullet"/>
      <w:lvlText w:val="o"/>
      <w:lvlJc w:val="left"/>
      <w:pPr>
        <w:ind w:left="4025" w:hanging="360"/>
      </w:pPr>
      <w:rPr>
        <w:rFonts w:ascii="Courier New" w:hAnsi="Courier New" w:cs="Courier New" w:hint="default"/>
      </w:rPr>
    </w:lvl>
    <w:lvl w:ilvl="5" w:tplc="04080005" w:tentative="1">
      <w:start w:val="1"/>
      <w:numFmt w:val="bullet"/>
      <w:lvlText w:val=""/>
      <w:lvlJc w:val="left"/>
      <w:pPr>
        <w:ind w:left="4745" w:hanging="360"/>
      </w:pPr>
      <w:rPr>
        <w:rFonts w:ascii="Wingdings" w:hAnsi="Wingdings" w:hint="default"/>
      </w:rPr>
    </w:lvl>
    <w:lvl w:ilvl="6" w:tplc="04080001" w:tentative="1">
      <w:start w:val="1"/>
      <w:numFmt w:val="bullet"/>
      <w:lvlText w:val=""/>
      <w:lvlJc w:val="left"/>
      <w:pPr>
        <w:ind w:left="5465" w:hanging="360"/>
      </w:pPr>
      <w:rPr>
        <w:rFonts w:ascii="Symbol" w:hAnsi="Symbol" w:hint="default"/>
      </w:rPr>
    </w:lvl>
    <w:lvl w:ilvl="7" w:tplc="04080003" w:tentative="1">
      <w:start w:val="1"/>
      <w:numFmt w:val="bullet"/>
      <w:lvlText w:val="o"/>
      <w:lvlJc w:val="left"/>
      <w:pPr>
        <w:ind w:left="6185" w:hanging="360"/>
      </w:pPr>
      <w:rPr>
        <w:rFonts w:ascii="Courier New" w:hAnsi="Courier New" w:cs="Courier New" w:hint="default"/>
      </w:rPr>
    </w:lvl>
    <w:lvl w:ilvl="8" w:tplc="04080005" w:tentative="1">
      <w:start w:val="1"/>
      <w:numFmt w:val="bullet"/>
      <w:lvlText w:val=""/>
      <w:lvlJc w:val="left"/>
      <w:pPr>
        <w:ind w:left="6905" w:hanging="360"/>
      </w:pPr>
      <w:rPr>
        <w:rFonts w:ascii="Wingdings" w:hAnsi="Wingdings" w:hint="default"/>
      </w:rPr>
    </w:lvl>
  </w:abstractNum>
  <w:abstractNum w:abstractNumId="9">
    <w:nsid w:val="7CA5102D"/>
    <w:multiLevelType w:val="multilevel"/>
    <w:tmpl w:val="A3687FB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num w:numId="1">
    <w:abstractNumId w:val="7"/>
  </w:num>
  <w:num w:numId="2">
    <w:abstractNumId w:val="2"/>
  </w:num>
  <w:num w:numId="3">
    <w:abstractNumId w:val="5"/>
  </w:num>
  <w:num w:numId="4">
    <w:abstractNumId w:val="0"/>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6"/>
  </w:num>
  <w:num w:numId="7">
    <w:abstractNumId w:val="9"/>
  </w:num>
  <w:num w:numId="8">
    <w:abstractNumId w:val="3"/>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870B1"/>
    <w:rsid w:val="00004C59"/>
    <w:rsid w:val="00014DF0"/>
    <w:rsid w:val="0002229A"/>
    <w:rsid w:val="000274D6"/>
    <w:rsid w:val="00030AE4"/>
    <w:rsid w:val="00034448"/>
    <w:rsid w:val="00056F89"/>
    <w:rsid w:val="0007273B"/>
    <w:rsid w:val="00090E4A"/>
    <w:rsid w:val="000A2389"/>
    <w:rsid w:val="000A612B"/>
    <w:rsid w:val="000D61FE"/>
    <w:rsid w:val="000E0F85"/>
    <w:rsid w:val="000E159D"/>
    <w:rsid w:val="000F7527"/>
    <w:rsid w:val="0010120F"/>
    <w:rsid w:val="00157465"/>
    <w:rsid w:val="001732A3"/>
    <w:rsid w:val="00192529"/>
    <w:rsid w:val="001945FF"/>
    <w:rsid w:val="001B1981"/>
    <w:rsid w:val="001C1ADF"/>
    <w:rsid w:val="001D1B43"/>
    <w:rsid w:val="00272AB8"/>
    <w:rsid w:val="0029727D"/>
    <w:rsid w:val="002D0598"/>
    <w:rsid w:val="002D0613"/>
    <w:rsid w:val="003034DC"/>
    <w:rsid w:val="00346A41"/>
    <w:rsid w:val="0034719B"/>
    <w:rsid w:val="003557F2"/>
    <w:rsid w:val="00355A53"/>
    <w:rsid w:val="00364981"/>
    <w:rsid w:val="00371726"/>
    <w:rsid w:val="00397A87"/>
    <w:rsid w:val="003E498A"/>
    <w:rsid w:val="003F19AC"/>
    <w:rsid w:val="003F23E0"/>
    <w:rsid w:val="003F4516"/>
    <w:rsid w:val="004057E2"/>
    <w:rsid w:val="00421E5A"/>
    <w:rsid w:val="00425A83"/>
    <w:rsid w:val="004263B1"/>
    <w:rsid w:val="004270E4"/>
    <w:rsid w:val="004360D0"/>
    <w:rsid w:val="00446590"/>
    <w:rsid w:val="00464C12"/>
    <w:rsid w:val="004A3DF8"/>
    <w:rsid w:val="004B53A5"/>
    <w:rsid w:val="004F2888"/>
    <w:rsid w:val="00510CB6"/>
    <w:rsid w:val="00515F31"/>
    <w:rsid w:val="0051702A"/>
    <w:rsid w:val="00522544"/>
    <w:rsid w:val="00552FE2"/>
    <w:rsid w:val="0056131E"/>
    <w:rsid w:val="0057788D"/>
    <w:rsid w:val="00593E36"/>
    <w:rsid w:val="005A58FD"/>
    <w:rsid w:val="005A748E"/>
    <w:rsid w:val="005B535A"/>
    <w:rsid w:val="005D09AD"/>
    <w:rsid w:val="0060136C"/>
    <w:rsid w:val="00620A72"/>
    <w:rsid w:val="006305C5"/>
    <w:rsid w:val="00636482"/>
    <w:rsid w:val="00653FEF"/>
    <w:rsid w:val="006633C9"/>
    <w:rsid w:val="006663F2"/>
    <w:rsid w:val="006745E6"/>
    <w:rsid w:val="006907A0"/>
    <w:rsid w:val="006D1499"/>
    <w:rsid w:val="006D26A8"/>
    <w:rsid w:val="006F385B"/>
    <w:rsid w:val="00744A50"/>
    <w:rsid w:val="007832EF"/>
    <w:rsid w:val="007A7422"/>
    <w:rsid w:val="007A7989"/>
    <w:rsid w:val="007C63A1"/>
    <w:rsid w:val="007C7399"/>
    <w:rsid w:val="007F1E2A"/>
    <w:rsid w:val="007F2C47"/>
    <w:rsid w:val="007F42EE"/>
    <w:rsid w:val="007F75A7"/>
    <w:rsid w:val="007F775E"/>
    <w:rsid w:val="00814BB6"/>
    <w:rsid w:val="00817780"/>
    <w:rsid w:val="00835B28"/>
    <w:rsid w:val="008463AA"/>
    <w:rsid w:val="00887257"/>
    <w:rsid w:val="008910C7"/>
    <w:rsid w:val="008A154A"/>
    <w:rsid w:val="008C0485"/>
    <w:rsid w:val="008C10F7"/>
    <w:rsid w:val="008D0F93"/>
    <w:rsid w:val="0092623E"/>
    <w:rsid w:val="00935B4F"/>
    <w:rsid w:val="0093799F"/>
    <w:rsid w:val="009427A7"/>
    <w:rsid w:val="0097222F"/>
    <w:rsid w:val="00973688"/>
    <w:rsid w:val="009828A1"/>
    <w:rsid w:val="0098450C"/>
    <w:rsid w:val="009B4E9D"/>
    <w:rsid w:val="009B6B29"/>
    <w:rsid w:val="009C0C84"/>
    <w:rsid w:val="009C6D30"/>
    <w:rsid w:val="009E127E"/>
    <w:rsid w:val="009E4710"/>
    <w:rsid w:val="009E533F"/>
    <w:rsid w:val="00A10B8E"/>
    <w:rsid w:val="00A135DA"/>
    <w:rsid w:val="00A300F6"/>
    <w:rsid w:val="00A32931"/>
    <w:rsid w:val="00A506E9"/>
    <w:rsid w:val="00A51145"/>
    <w:rsid w:val="00A65C77"/>
    <w:rsid w:val="00A820CA"/>
    <w:rsid w:val="00A870B1"/>
    <w:rsid w:val="00AD2E89"/>
    <w:rsid w:val="00AD30CA"/>
    <w:rsid w:val="00AE1A85"/>
    <w:rsid w:val="00B004BC"/>
    <w:rsid w:val="00B10C32"/>
    <w:rsid w:val="00B2447D"/>
    <w:rsid w:val="00B65271"/>
    <w:rsid w:val="00B7740A"/>
    <w:rsid w:val="00BB4183"/>
    <w:rsid w:val="00BE5655"/>
    <w:rsid w:val="00C93DBA"/>
    <w:rsid w:val="00CA5D87"/>
    <w:rsid w:val="00CA6C19"/>
    <w:rsid w:val="00CC1B26"/>
    <w:rsid w:val="00CF78E5"/>
    <w:rsid w:val="00D0766C"/>
    <w:rsid w:val="00D1749D"/>
    <w:rsid w:val="00D56164"/>
    <w:rsid w:val="00D82A62"/>
    <w:rsid w:val="00D858CA"/>
    <w:rsid w:val="00DA4E3E"/>
    <w:rsid w:val="00DD01CD"/>
    <w:rsid w:val="00DE30D9"/>
    <w:rsid w:val="00DF170E"/>
    <w:rsid w:val="00DF4A90"/>
    <w:rsid w:val="00E06F52"/>
    <w:rsid w:val="00E12828"/>
    <w:rsid w:val="00E23E65"/>
    <w:rsid w:val="00E4020A"/>
    <w:rsid w:val="00E60413"/>
    <w:rsid w:val="00E968ED"/>
    <w:rsid w:val="00EA66C4"/>
    <w:rsid w:val="00EC3F26"/>
    <w:rsid w:val="00ED1DF4"/>
    <w:rsid w:val="00F21AFA"/>
    <w:rsid w:val="00F70EF1"/>
    <w:rsid w:val="00FB25BA"/>
    <w:rsid w:val="00FE037C"/>
    <w:rsid w:val="00FE06C1"/>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70B1"/>
    <w:pPr>
      <w:widowControl w:val="0"/>
      <w:overflowPunct w:val="0"/>
      <w:autoSpaceDE w:val="0"/>
      <w:autoSpaceDN w:val="0"/>
      <w:adjustRightInd w:val="0"/>
    </w:pPr>
    <w:rPr>
      <w:rFonts w:ascii="Arial"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8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A870B1"/>
    <w:rPr>
      <w:rFonts w:ascii="Tahoma" w:hAnsi="Tahoma" w:cs="Tahoma"/>
      <w:sz w:val="16"/>
      <w:szCs w:val="16"/>
    </w:rPr>
  </w:style>
  <w:style w:type="character" w:styleId="-0">
    <w:name w:val="Hyperlink"/>
    <w:basedOn w:val="a0"/>
    <w:rsid w:val="00056F89"/>
    <w:rPr>
      <w:color w:val="0000FF"/>
      <w:u w:val="single"/>
    </w:rPr>
  </w:style>
  <w:style w:type="paragraph" w:styleId="a5">
    <w:name w:val="Body Text Indent"/>
    <w:basedOn w:val="a"/>
    <w:rsid w:val="00A65C77"/>
    <w:pPr>
      <w:widowControl/>
      <w:overflowPunct/>
      <w:autoSpaceDE/>
      <w:autoSpaceDN/>
      <w:adjustRightInd/>
      <w:spacing w:line="360" w:lineRule="auto"/>
      <w:ind w:right="284" w:firstLine="567"/>
      <w:jc w:val="both"/>
    </w:pPr>
  </w:style>
  <w:style w:type="paragraph" w:styleId="2">
    <w:name w:val="Body Text Indent 2"/>
    <w:basedOn w:val="a"/>
    <w:rsid w:val="00A65C77"/>
    <w:pPr>
      <w:widowControl/>
      <w:overflowPunct/>
      <w:autoSpaceDE/>
      <w:autoSpaceDN/>
      <w:adjustRightInd/>
      <w:spacing w:line="360" w:lineRule="auto"/>
      <w:ind w:right="284" w:firstLine="567"/>
      <w:jc w:val="both"/>
    </w:pPr>
    <w:rPr>
      <w:b/>
      <w:bCs/>
    </w:rPr>
  </w:style>
  <w:style w:type="paragraph" w:customStyle="1" w:styleId="CharCharCharChar">
    <w:name w:val=" Char Char Char Char"/>
    <w:basedOn w:val="a"/>
    <w:rsid w:val="00A65C77"/>
    <w:pPr>
      <w:widowControl/>
      <w:overflowPunct/>
      <w:autoSpaceDE/>
      <w:autoSpaceDN/>
      <w:adjustRightInd/>
      <w:spacing w:after="160" w:line="240" w:lineRule="exact"/>
    </w:pPr>
    <w:rPr>
      <w:rFonts w:ascii="Verdana" w:hAnsi="Verdana"/>
      <w:sz w:val="20"/>
      <w:lang w:val="en-US" w:eastAsia="en-US"/>
    </w:rPr>
  </w:style>
  <w:style w:type="paragraph" w:customStyle="1" w:styleId="-">
    <w:name w:val="Π-Απαρίθμηση"/>
    <w:basedOn w:val="a"/>
    <w:rsid w:val="00E06F52"/>
    <w:pPr>
      <w:widowControl/>
      <w:numPr>
        <w:numId w:val="3"/>
      </w:numPr>
      <w:suppressAutoHyphens/>
      <w:overflowPunct/>
      <w:autoSpaceDE/>
      <w:autoSpaceDN/>
      <w:adjustRightInd/>
      <w:spacing w:line="360" w:lineRule="auto"/>
    </w:pPr>
    <w:rPr>
      <w:rFonts w:ascii="Palatino Linotype" w:hAnsi="Palatino Linotype" w:cs="Calibri"/>
      <w:szCs w:val="24"/>
      <w:lang w:eastAsia="ar-SA"/>
    </w:rPr>
  </w:style>
  <w:style w:type="paragraph" w:styleId="Web">
    <w:name w:val="Normal (Web)"/>
    <w:basedOn w:val="a"/>
    <w:uiPriority w:val="99"/>
    <w:unhideWhenUsed/>
    <w:rsid w:val="00814BB6"/>
    <w:pPr>
      <w:widowControl/>
      <w:overflowPunct/>
      <w:autoSpaceDE/>
      <w:autoSpaceDN/>
      <w:adjustRightInd/>
      <w:spacing w:before="100" w:beforeAutospacing="1" w:after="100" w:afterAutospacing="1"/>
    </w:pPr>
    <w:rPr>
      <w:rFonts w:ascii="Times New Roman" w:hAnsi="Times New Roman"/>
      <w:szCs w:val="24"/>
    </w:rPr>
  </w:style>
  <w:style w:type="character" w:styleId="-1">
    <w:name w:val="FollowedHyperlink"/>
    <w:basedOn w:val="a0"/>
    <w:rsid w:val="00973688"/>
    <w:rPr>
      <w:color w:val="800080"/>
      <w:u w:val="single"/>
    </w:rPr>
  </w:style>
  <w:style w:type="character" w:customStyle="1" w:styleId="apple-converted-space">
    <w:name w:val="apple-converted-space"/>
    <w:basedOn w:val="a0"/>
    <w:rsid w:val="004F2888"/>
  </w:style>
  <w:style w:type="character" w:styleId="a6">
    <w:name w:val="Strong"/>
    <w:basedOn w:val="a0"/>
    <w:qFormat/>
    <w:rsid w:val="004F2888"/>
    <w:rPr>
      <w:b/>
      <w:bCs/>
    </w:rPr>
  </w:style>
  <w:style w:type="paragraph" w:styleId="3">
    <w:name w:val="Body Text 3"/>
    <w:basedOn w:val="a"/>
    <w:link w:val="3Char"/>
    <w:rsid w:val="00A300F6"/>
    <w:pPr>
      <w:spacing w:after="120"/>
    </w:pPr>
    <w:rPr>
      <w:sz w:val="16"/>
      <w:szCs w:val="16"/>
    </w:rPr>
  </w:style>
  <w:style w:type="character" w:customStyle="1" w:styleId="3Char">
    <w:name w:val="Σώμα κείμενου 3 Char"/>
    <w:basedOn w:val="a0"/>
    <w:link w:val="3"/>
    <w:rsid w:val="00A300F6"/>
    <w:rPr>
      <w:rFonts w:ascii="Arial" w:hAnsi="Arial"/>
      <w:sz w:val="16"/>
      <w:szCs w:val="16"/>
    </w:rPr>
  </w:style>
</w:styles>
</file>

<file path=word/webSettings.xml><?xml version="1.0" encoding="utf-8"?>
<w:webSettings xmlns:r="http://schemas.openxmlformats.org/officeDocument/2006/relationships" xmlns:w="http://schemas.openxmlformats.org/wordprocessingml/2006/main">
  <w:divs>
    <w:div w:id="222103079">
      <w:bodyDiv w:val="1"/>
      <w:marLeft w:val="0"/>
      <w:marRight w:val="0"/>
      <w:marTop w:val="0"/>
      <w:marBottom w:val="0"/>
      <w:divBdr>
        <w:top w:val="none" w:sz="0" w:space="0" w:color="auto"/>
        <w:left w:val="none" w:sz="0" w:space="0" w:color="auto"/>
        <w:bottom w:val="none" w:sz="0" w:space="0" w:color="auto"/>
        <w:right w:val="none" w:sz="0" w:space="0" w:color="auto"/>
      </w:divBdr>
      <w:divsChild>
        <w:div w:id="1416319047">
          <w:marLeft w:val="0"/>
          <w:marRight w:val="0"/>
          <w:marTop w:val="0"/>
          <w:marBottom w:val="0"/>
          <w:divBdr>
            <w:top w:val="none" w:sz="0" w:space="0" w:color="auto"/>
            <w:left w:val="none" w:sz="0" w:space="0" w:color="auto"/>
            <w:bottom w:val="none" w:sz="0" w:space="0" w:color="auto"/>
            <w:right w:val="none" w:sz="0" w:space="0" w:color="auto"/>
          </w:divBdr>
        </w:div>
        <w:div w:id="1537624720">
          <w:marLeft w:val="0"/>
          <w:marRight w:val="0"/>
          <w:marTop w:val="0"/>
          <w:marBottom w:val="0"/>
          <w:divBdr>
            <w:top w:val="none" w:sz="0" w:space="0" w:color="auto"/>
            <w:left w:val="none" w:sz="0" w:space="0" w:color="auto"/>
            <w:bottom w:val="none" w:sz="0" w:space="0" w:color="auto"/>
            <w:right w:val="none" w:sz="0" w:space="0" w:color="auto"/>
          </w:divBdr>
          <w:divsChild>
            <w:div w:id="170802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108957">
      <w:bodyDiv w:val="1"/>
      <w:marLeft w:val="0"/>
      <w:marRight w:val="0"/>
      <w:marTop w:val="0"/>
      <w:marBottom w:val="0"/>
      <w:divBdr>
        <w:top w:val="none" w:sz="0" w:space="0" w:color="auto"/>
        <w:left w:val="none" w:sz="0" w:space="0" w:color="auto"/>
        <w:bottom w:val="none" w:sz="0" w:space="0" w:color="auto"/>
        <w:right w:val="none" w:sz="0" w:space="0" w:color="auto"/>
      </w:divBdr>
    </w:div>
    <w:div w:id="1493370570">
      <w:bodyDiv w:val="1"/>
      <w:marLeft w:val="0"/>
      <w:marRight w:val="0"/>
      <w:marTop w:val="0"/>
      <w:marBottom w:val="0"/>
      <w:divBdr>
        <w:top w:val="none" w:sz="0" w:space="0" w:color="auto"/>
        <w:left w:val="none" w:sz="0" w:space="0" w:color="auto"/>
        <w:bottom w:val="none" w:sz="0" w:space="0" w:color="auto"/>
        <w:right w:val="none" w:sz="0" w:space="0" w:color="auto"/>
      </w:divBdr>
    </w:div>
    <w:div w:id="1836803285">
      <w:bodyDiv w:val="1"/>
      <w:marLeft w:val="0"/>
      <w:marRight w:val="0"/>
      <w:marTop w:val="0"/>
      <w:marBottom w:val="0"/>
      <w:divBdr>
        <w:top w:val="none" w:sz="0" w:space="0" w:color="auto"/>
        <w:left w:val="none" w:sz="0" w:space="0" w:color="auto"/>
        <w:bottom w:val="none" w:sz="0" w:space="0" w:color="auto"/>
        <w:right w:val="none" w:sz="0" w:space="0" w:color="auto"/>
      </w:divBdr>
    </w:div>
    <w:div w:id="207384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circle.gr/synedrio" TargetMode="External"/><Relationship Id="rId3" Type="http://schemas.openxmlformats.org/officeDocument/2006/relationships/settings" Target="settings.xml"/><Relationship Id="rId7" Type="http://schemas.openxmlformats.org/officeDocument/2006/relationships/hyperlink" Target="mailto:synedrio@educircle.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ircle.gr/synedrio/"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1265</Words>
  <Characters>6837</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8086</CharactersWithSpaces>
  <SharedDoc>false</SharedDoc>
  <HLinks>
    <vt:vector size="18" baseType="variant">
      <vt:variant>
        <vt:i4>1900549</vt:i4>
      </vt:variant>
      <vt:variant>
        <vt:i4>6</vt:i4>
      </vt:variant>
      <vt:variant>
        <vt:i4>0</vt:i4>
      </vt:variant>
      <vt:variant>
        <vt:i4>5</vt:i4>
      </vt:variant>
      <vt:variant>
        <vt:lpwstr>http://www.educircle.gr/synedrio</vt:lpwstr>
      </vt:variant>
      <vt:variant>
        <vt:lpwstr/>
      </vt:variant>
      <vt:variant>
        <vt:i4>7798867</vt:i4>
      </vt:variant>
      <vt:variant>
        <vt:i4>3</vt:i4>
      </vt:variant>
      <vt:variant>
        <vt:i4>0</vt:i4>
      </vt:variant>
      <vt:variant>
        <vt:i4>5</vt:i4>
      </vt:variant>
      <vt:variant>
        <vt:lpwstr>mailto:synedrio@educircle.gr</vt:lpwstr>
      </vt:variant>
      <vt:variant>
        <vt:lpwstr/>
      </vt:variant>
      <vt:variant>
        <vt:i4>1900549</vt:i4>
      </vt:variant>
      <vt:variant>
        <vt:i4>0</vt:i4>
      </vt:variant>
      <vt:variant>
        <vt:i4>0</vt:i4>
      </vt:variant>
      <vt:variant>
        <vt:i4>5</vt:i4>
      </vt:variant>
      <vt:variant>
        <vt:lpwstr>http://www.educircle.gr/synedrio/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 </cp:lastModifiedBy>
  <cp:revision>2</cp:revision>
  <cp:lastPrinted>2015-05-04T09:25:00Z</cp:lastPrinted>
  <dcterms:created xsi:type="dcterms:W3CDTF">2015-05-12T11:09:00Z</dcterms:created>
  <dcterms:modified xsi:type="dcterms:W3CDTF">2015-05-12T11:09:00Z</dcterms:modified>
</cp:coreProperties>
</file>