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21" w:rsidRDefault="00541F21">
      <w:pPr>
        <w:rPr>
          <w:b/>
          <w:sz w:val="28"/>
        </w:rPr>
      </w:pPr>
    </w:p>
    <w:p w:rsidR="006C57D0" w:rsidRDefault="006C57D0">
      <w:pPr>
        <w:rPr>
          <w:b/>
          <w:sz w:val="28"/>
        </w:rPr>
      </w:pPr>
      <w:r>
        <w:rPr>
          <w:b/>
          <w:sz w:val="28"/>
        </w:rPr>
        <w:t>ΠΡΟΚΗΡΥΞΗ ΕΚΔΗΛΩΣΗΣ ΕΝΔΙΑΦΕΡΟΝΤΟΣ</w:t>
      </w:r>
    </w:p>
    <w:p w:rsidR="006C57D0" w:rsidRDefault="006C57D0">
      <w:pPr>
        <w:rPr>
          <w:sz w:val="24"/>
          <w:szCs w:val="24"/>
        </w:rPr>
      </w:pPr>
      <w:r>
        <w:rPr>
          <w:b/>
          <w:sz w:val="28"/>
        </w:rPr>
        <w:t>ΠΡΟΓΡΑΜΜΑΤΙΣΜΕΝΗΣ ΕΚΔΡΟΜΗΣ-ΜΕΤΑΚΙΝΗΣΗΣ</w:t>
      </w:r>
    </w:p>
    <w:p w:rsidR="006C57D0" w:rsidRDefault="006C57D0">
      <w:pPr>
        <w:rPr>
          <w:b/>
          <w:sz w:val="28"/>
        </w:rPr>
      </w:pPr>
      <w:r>
        <w:rPr>
          <w:sz w:val="36"/>
          <w:szCs w:val="24"/>
        </w:rPr>
        <w:t xml:space="preserve">    </w:t>
      </w:r>
      <w:r w:rsidR="00D60706">
        <w:rPr>
          <w:sz w:val="36"/>
          <w:szCs w:val="24"/>
        </w:rPr>
        <w:t>6</w:t>
      </w:r>
      <w:r>
        <w:rPr>
          <w:sz w:val="36"/>
          <w:szCs w:val="24"/>
        </w:rPr>
        <w:t xml:space="preserve">/θ </w:t>
      </w:r>
      <w:r w:rsidR="00D60706">
        <w:rPr>
          <w:sz w:val="36"/>
          <w:szCs w:val="24"/>
        </w:rPr>
        <w:t xml:space="preserve">Δημοτικό Σχολείο </w:t>
      </w:r>
      <w:r w:rsidR="000B4E0A">
        <w:rPr>
          <w:sz w:val="36"/>
          <w:szCs w:val="24"/>
        </w:rPr>
        <w:t xml:space="preserve">Ιουλίδας Κέας </w:t>
      </w:r>
    </w:p>
    <w:tbl>
      <w:tblPr>
        <w:tblW w:w="0" w:type="auto"/>
        <w:tblLayout w:type="fixed"/>
        <w:tblLook w:val="0000"/>
      </w:tblPr>
      <w:tblGrid>
        <w:gridCol w:w="3085"/>
        <w:gridCol w:w="1841"/>
        <w:gridCol w:w="1845"/>
        <w:gridCol w:w="3093"/>
      </w:tblGrid>
      <w:tr w:rsidR="006C57D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Ταχ</w:t>
            </w:r>
            <w:proofErr w:type="spellEnd"/>
            <w:r>
              <w:rPr>
                <w:b/>
                <w:sz w:val="28"/>
              </w:rPr>
              <w:t>. Διεύθυνση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</w:rPr>
              <w:t>Τηλ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Fax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</w:pPr>
            <w:r>
              <w:rPr>
                <w:b/>
                <w:sz w:val="28"/>
                <w:lang w:val="en-US"/>
              </w:rPr>
              <w:t>e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en-US"/>
              </w:rPr>
              <w:t>mail</w:t>
            </w:r>
          </w:p>
        </w:tc>
      </w:tr>
      <w:tr w:rsidR="006C57D0" w:rsidRPr="000B4E0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0B4E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Ιουλίδα –Κέας</w:t>
            </w:r>
            <w:r w:rsidR="00A46E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="006C57D0">
              <w:rPr>
                <w:sz w:val="24"/>
                <w:szCs w:val="24"/>
              </w:rPr>
              <w:t xml:space="preserve"> </w:t>
            </w:r>
            <w:r w:rsidR="00A46EA8">
              <w:rPr>
                <w:sz w:val="24"/>
                <w:szCs w:val="24"/>
              </w:rPr>
              <w:t>ΤΚ :84002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D60706" w:rsidP="00E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0B4E0A">
              <w:rPr>
                <w:sz w:val="24"/>
                <w:szCs w:val="24"/>
              </w:rPr>
              <w:t>8022066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0B4E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2288022066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0" w:rsidRPr="00947EB3" w:rsidRDefault="006C57D0">
            <w:pPr>
              <w:spacing w:after="0" w:line="240" w:lineRule="auto"/>
              <w:rPr>
                <w:lang w:val="en-US"/>
              </w:rPr>
            </w:pPr>
            <w:r w:rsidRPr="00947EB3">
              <w:rPr>
                <w:lang w:val="en-US"/>
              </w:rPr>
              <w:t>mail@</w:t>
            </w:r>
            <w:r w:rsidR="001D5619">
              <w:rPr>
                <w:lang w:val="en-US"/>
              </w:rPr>
              <w:t>dim-</w:t>
            </w:r>
            <w:r w:rsidR="000B4E0A">
              <w:rPr>
                <w:lang w:val="en-US"/>
              </w:rPr>
              <w:t>ioulid</w:t>
            </w:r>
            <w:r w:rsidRPr="00947EB3">
              <w:rPr>
                <w:lang w:val="en-US"/>
              </w:rPr>
              <w:t>.kyk.sch.gr</w:t>
            </w:r>
          </w:p>
        </w:tc>
      </w:tr>
    </w:tbl>
    <w:p w:rsidR="006C57D0" w:rsidRDefault="006C57D0">
      <w:pPr>
        <w:spacing w:line="240" w:lineRule="auto"/>
        <w:jc w:val="both"/>
        <w:rPr>
          <w:b/>
          <w:sz w:val="16"/>
          <w:szCs w:val="16"/>
        </w:rPr>
      </w:pPr>
      <w:r>
        <w:rPr>
          <w:sz w:val="24"/>
          <w:szCs w:val="24"/>
        </w:rPr>
        <w:t>Με κάθε προσφορά κατατίθεται από το ταξιδιωτικό γραφείο απαραιτήτως και</w:t>
      </w:r>
      <w:r>
        <w:rPr>
          <w:b/>
          <w:sz w:val="24"/>
          <w:szCs w:val="24"/>
        </w:rPr>
        <w:t xml:space="preserve"> Υπεύθυνη Δήλωση </w:t>
      </w:r>
      <w:r>
        <w:rPr>
          <w:sz w:val="24"/>
          <w:szCs w:val="24"/>
        </w:rPr>
        <w:t>ότι διαθέτει</w:t>
      </w:r>
      <w:r>
        <w:rPr>
          <w:b/>
          <w:sz w:val="24"/>
          <w:szCs w:val="24"/>
        </w:rPr>
        <w:t xml:space="preserve"> βεβαίωση συνδρομής των νομίμων προϋποθέσεων για τη λειτουργία τουριστικού γραφείου, </w:t>
      </w:r>
      <w:r>
        <w:rPr>
          <w:sz w:val="24"/>
          <w:szCs w:val="24"/>
        </w:rPr>
        <w:t>η οποία βρίσκεται σε ισχύ.</w: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7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4699"/>
        <w:gridCol w:w="1886"/>
        <w:gridCol w:w="3078"/>
      </w:tblGrid>
      <w:tr w:rsidR="006C57D0" w:rsidRPr="00D60706">
        <w:trPr>
          <w:trHeight w:val="2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Προορισμός</w:t>
            </w:r>
            <w:r w:rsidRPr="00D60706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>Αθήνα</w:t>
            </w:r>
          </w:p>
        </w:tc>
      </w:tr>
      <w:tr w:rsidR="006C57D0" w:rsidRPr="00D60706">
        <w:trPr>
          <w:trHeight w:val="10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Ημερομηνίες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  <w:lang w:val="en-US"/>
              </w:rPr>
            </w:pPr>
            <w:r w:rsidRPr="00D60706">
              <w:rPr>
                <w:rFonts w:ascii="Calibri" w:hAnsi="Calibri"/>
                <w:sz w:val="22"/>
              </w:rPr>
              <w:t>Αναχώρησης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1A4426" w:rsidP="00E3553D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04</w:t>
            </w:r>
            <w:r w:rsidR="006C57D0" w:rsidRPr="00D60706">
              <w:rPr>
                <w:rFonts w:ascii="Calibri" w:hAnsi="Calibri"/>
                <w:sz w:val="22"/>
              </w:rPr>
              <w:t>/</w:t>
            </w:r>
            <w:r w:rsidR="006C57D0" w:rsidRPr="00D60706">
              <w:rPr>
                <w:rFonts w:ascii="Calibri" w:hAnsi="Calibri"/>
                <w:sz w:val="22"/>
                <w:lang w:val="en-US"/>
              </w:rPr>
              <w:t>0</w:t>
            </w:r>
            <w:r>
              <w:rPr>
                <w:rFonts w:ascii="Calibri" w:hAnsi="Calibri"/>
                <w:sz w:val="22"/>
              </w:rPr>
              <w:t>6</w:t>
            </w:r>
            <w:r w:rsidR="006C57D0" w:rsidRPr="00D60706">
              <w:rPr>
                <w:rFonts w:ascii="Calibri" w:hAnsi="Calibri"/>
                <w:sz w:val="22"/>
              </w:rPr>
              <w:t>/201</w:t>
            </w:r>
            <w:r w:rsidR="006C57D0" w:rsidRPr="00D60706">
              <w:rPr>
                <w:rFonts w:ascii="Calibri" w:hAnsi="Calibri"/>
                <w:sz w:val="22"/>
                <w:lang w:val="en-US"/>
              </w:rPr>
              <w:t>5</w:t>
            </w:r>
          </w:p>
        </w:tc>
      </w:tr>
      <w:tr w:rsidR="006C57D0" w:rsidRPr="00D60706">
        <w:trPr>
          <w:trHeight w:val="10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  <w:lang w:val="en-US"/>
              </w:rPr>
            </w:pPr>
            <w:r w:rsidRPr="00D60706">
              <w:rPr>
                <w:rFonts w:ascii="Calibri" w:hAnsi="Calibri"/>
                <w:sz w:val="22"/>
              </w:rPr>
              <w:t>Επιστροφής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1A4426" w:rsidP="00E3553D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04</w:t>
            </w:r>
            <w:r w:rsidR="000B4E0A">
              <w:rPr>
                <w:rFonts w:ascii="Calibri" w:hAnsi="Calibri"/>
                <w:sz w:val="22"/>
                <w:lang w:val="en-US"/>
              </w:rPr>
              <w:t>/0</w:t>
            </w:r>
            <w:r>
              <w:rPr>
                <w:rFonts w:ascii="Calibri" w:hAnsi="Calibri"/>
                <w:sz w:val="22"/>
              </w:rPr>
              <w:t>6</w:t>
            </w:r>
            <w:r w:rsidR="006C57D0" w:rsidRPr="00D60706">
              <w:rPr>
                <w:rFonts w:ascii="Calibri" w:hAnsi="Calibri"/>
                <w:sz w:val="22"/>
              </w:rPr>
              <w:t>/201</w:t>
            </w:r>
            <w:r w:rsidR="006C57D0" w:rsidRPr="00D60706">
              <w:rPr>
                <w:rFonts w:ascii="Calibri" w:hAnsi="Calibri"/>
                <w:sz w:val="22"/>
                <w:lang w:val="en-US"/>
              </w:rPr>
              <w:t>5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Προβλεπόμενος αριθμός συμμετεχόντων</w:t>
            </w:r>
            <w:r w:rsidR="000B4E0A">
              <w:rPr>
                <w:rFonts w:ascii="Calibri" w:hAnsi="Calibri"/>
                <w:sz w:val="22"/>
              </w:rPr>
              <w:t xml:space="preserve"> (μαθητές / δάσκαλοι</w:t>
            </w:r>
            <w:r w:rsidRPr="00D60706">
              <w:rPr>
                <w:rFonts w:ascii="Calibri" w:hAnsi="Calibri"/>
                <w:sz w:val="22"/>
              </w:rPr>
              <w:t>)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*Η συμμετοχή των γονέων επιτρέπεται μόνο στις περιπτώσεις που περιλαμβάνονται στο άρ. 8 παρ.6 του ΦΕΚ 2769 τ.Β’/02-12-2011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Μαθητές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0B4E0A" w:rsidRDefault="00D60706" w:rsidP="00E3553D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lang w:val="en-US"/>
              </w:rPr>
              <w:t>2</w:t>
            </w:r>
            <w:r w:rsidR="000B4E0A">
              <w:rPr>
                <w:rFonts w:ascii="Calibri" w:hAnsi="Calibri"/>
                <w:sz w:val="22"/>
                <w:lang w:val="en-US"/>
              </w:rPr>
              <w:t xml:space="preserve">6 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Δάσκαλοι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="006C57D0" w:rsidRPr="00D60706">
              <w:rPr>
                <w:rFonts w:ascii="Calibri" w:hAnsi="Calibri"/>
                <w:sz w:val="22"/>
              </w:rPr>
              <w:t xml:space="preserve"> (Δωρεάν)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Γονείς*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0B4E0A" w:rsidRDefault="000B4E0A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Σύνολο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0B4E0A" w:rsidRDefault="007A0BB3" w:rsidP="005931F4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</w:tr>
      <w:tr w:rsidR="006C57D0" w:rsidRPr="00D60706">
        <w:trPr>
          <w:trHeight w:val="9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Μεταφορικό/α μέσο/α</w:t>
            </w:r>
            <w:r w:rsidRPr="00D60706">
              <w:rPr>
                <w:rFonts w:ascii="Calibri" w:hAnsi="Calibri"/>
                <w:sz w:val="22"/>
              </w:rPr>
              <w:t xml:space="preserve"> – πρόσθετες προδιαγραφές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Ακτοπλοϊκώς: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 xml:space="preserve"> </w:t>
            </w:r>
            <w:r w:rsidR="000B4E0A">
              <w:rPr>
                <w:rFonts w:ascii="Calibri" w:hAnsi="Calibri"/>
                <w:sz w:val="22"/>
              </w:rPr>
              <w:t xml:space="preserve">Κέα –Λαύριο </w:t>
            </w:r>
            <w:r w:rsidRPr="00D60706">
              <w:rPr>
                <w:rFonts w:ascii="Calibri" w:hAnsi="Calibri"/>
                <w:sz w:val="22"/>
              </w:rPr>
              <w:t xml:space="preserve">  </w:t>
            </w:r>
            <w:r w:rsidR="00906E4D">
              <w:rPr>
                <w:rFonts w:ascii="Calibri" w:hAnsi="Calibri"/>
                <w:sz w:val="22"/>
              </w:rPr>
              <w:t>04/06/15</w:t>
            </w:r>
            <w:r w:rsidRPr="00D60706">
              <w:rPr>
                <w:rFonts w:ascii="Calibri" w:hAnsi="Calibri"/>
                <w:sz w:val="22"/>
              </w:rPr>
              <w:t xml:space="preserve">   0</w:t>
            </w:r>
            <w:r w:rsidR="000B4E0A">
              <w:rPr>
                <w:rFonts w:ascii="Calibri" w:hAnsi="Calibri"/>
                <w:sz w:val="22"/>
              </w:rPr>
              <w:t>6</w:t>
            </w:r>
            <w:r w:rsidRPr="00D60706">
              <w:rPr>
                <w:rFonts w:ascii="Calibri" w:hAnsi="Calibri"/>
                <w:sz w:val="22"/>
              </w:rPr>
              <w:t>:</w:t>
            </w:r>
            <w:r w:rsidR="00906E4D">
              <w:rPr>
                <w:rFonts w:ascii="Calibri" w:hAnsi="Calibri"/>
                <w:sz w:val="22"/>
              </w:rPr>
              <w:t>3</w:t>
            </w:r>
            <w:r w:rsidR="00D60706">
              <w:rPr>
                <w:rFonts w:ascii="Calibri" w:hAnsi="Calibri"/>
                <w:sz w:val="22"/>
              </w:rPr>
              <w:t>0 πμ (οικονομική</w:t>
            </w:r>
            <w:r w:rsidRPr="00D60706">
              <w:rPr>
                <w:rFonts w:ascii="Calibri" w:hAnsi="Calibri"/>
                <w:sz w:val="22"/>
              </w:rPr>
              <w:t xml:space="preserve">) </w:t>
            </w:r>
          </w:p>
          <w:p w:rsidR="006C57D0" w:rsidRPr="00D60706" w:rsidRDefault="00906E4D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Λαύριο – Κέα   04/06/15</w:t>
            </w:r>
            <w:r w:rsidR="006C57D0" w:rsidRPr="00D60706">
              <w:rPr>
                <w:rFonts w:ascii="Calibri" w:hAnsi="Calibri"/>
                <w:sz w:val="22"/>
              </w:rPr>
              <w:t xml:space="preserve">   </w:t>
            </w:r>
            <w:r w:rsidR="00B22DD9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9:3</w:t>
            </w:r>
            <w:r w:rsidR="006C57D0" w:rsidRPr="00D60706">
              <w:rPr>
                <w:rFonts w:ascii="Calibri" w:hAnsi="Calibri"/>
                <w:sz w:val="22"/>
              </w:rPr>
              <w:t>0</w:t>
            </w:r>
            <w:r w:rsidR="007A0BB3">
              <w:rPr>
                <w:rFonts w:ascii="Calibri" w:hAnsi="Calibri"/>
                <w:sz w:val="22"/>
              </w:rPr>
              <w:t>μ.μ</w:t>
            </w:r>
            <w:r w:rsidR="006C57D0" w:rsidRPr="00D60706">
              <w:rPr>
                <w:rFonts w:ascii="Calibri" w:hAnsi="Calibri"/>
                <w:sz w:val="22"/>
              </w:rPr>
              <w:t xml:space="preserve"> (οικονομική)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>Λεωφορείο για όλες τις μετακινήσεις του προγράμματος στην Αθήνα.</w:t>
            </w:r>
          </w:p>
        </w:tc>
      </w:tr>
      <w:tr w:rsidR="006C57D0" w:rsidRPr="00D60706">
        <w:trPr>
          <w:trHeight w:val="11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b/>
                <w:sz w:val="22"/>
              </w:rPr>
              <w:t>Λοιπές υπηρεσίες</w:t>
            </w:r>
            <w:r w:rsidRPr="00D60706">
              <w:rPr>
                <w:rFonts w:ascii="Calibri" w:hAnsi="Calibri"/>
                <w:sz w:val="22"/>
              </w:rPr>
              <w:t xml:space="preserve"> (πρόγραμμα,  παρακολούθηση εκδηλώσεων, επίσκεψη χώρων, γεύματα, κτλ.)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4D" w:rsidRPr="0055234F" w:rsidRDefault="00906E4D" w:rsidP="00906E4D">
            <w:pPr>
              <w:spacing w:after="0" w:line="240" w:lineRule="auto"/>
              <w:jc w:val="left"/>
            </w:pPr>
            <w:r w:rsidRPr="0055234F">
              <w:t xml:space="preserve">- Επίσκεψη στο </w:t>
            </w:r>
            <w:proofErr w:type="spellStart"/>
            <w:r w:rsidRPr="0055234F">
              <w:t>Ευγενίδειο</w:t>
            </w:r>
            <w:proofErr w:type="spellEnd"/>
            <w:r w:rsidRPr="0055234F">
              <w:t xml:space="preserve"> Ίδρυμα (Πλανητάριο)</w:t>
            </w:r>
          </w:p>
          <w:p w:rsidR="006C57D0" w:rsidRPr="0055234F" w:rsidRDefault="006C57D0" w:rsidP="005931F4">
            <w:pPr>
              <w:spacing w:after="0" w:line="240" w:lineRule="auto"/>
              <w:jc w:val="left"/>
            </w:pPr>
            <w:r w:rsidRPr="0055234F">
              <w:t>-</w:t>
            </w:r>
            <w:r w:rsidR="00B22DD9" w:rsidRPr="0055234F">
              <w:t xml:space="preserve"> Επίσκεψη στην Βουλή των Ελλήνων</w:t>
            </w:r>
            <w:r w:rsidRPr="0055234F">
              <w:t xml:space="preserve"> </w:t>
            </w:r>
          </w:p>
          <w:p w:rsidR="00906E4D" w:rsidRPr="0055234F" w:rsidRDefault="00906E4D" w:rsidP="00906E4D">
            <w:pPr>
              <w:spacing w:after="0" w:line="240" w:lineRule="auto"/>
              <w:jc w:val="left"/>
            </w:pPr>
            <w:r w:rsidRPr="0055234F">
              <w:t>- Επίσκεψη στ</w:t>
            </w:r>
            <w:r>
              <w:t>ο Στάδιο Ειρήνης και Φιλίας.</w:t>
            </w:r>
          </w:p>
          <w:p w:rsidR="006C57D0" w:rsidRPr="00D60706" w:rsidRDefault="006C57D0" w:rsidP="00906E4D">
            <w:pPr>
              <w:spacing w:after="0" w:line="240" w:lineRule="auto"/>
              <w:jc w:val="left"/>
            </w:pPr>
          </w:p>
        </w:tc>
      </w:tr>
      <w:tr w:rsidR="006C57D0" w:rsidRPr="00D60706">
        <w:trPr>
          <w:trHeight w:val="4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 xml:space="preserve">Υποχρεωτική ασφάλιση </w:t>
            </w:r>
            <w:r w:rsidRPr="00D60706">
              <w:rPr>
                <w:rFonts w:ascii="Calibri" w:hAnsi="Calibri"/>
                <w:sz w:val="22"/>
              </w:rPr>
              <w:t>(σύμφωνα με την κείμενη νομοθεσία)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4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Πρόσθετη προαιρετική ασφάλιση</w:t>
            </w:r>
            <w:r w:rsidRPr="00D60706">
              <w:rPr>
                <w:rFonts w:ascii="Calibri" w:hAnsi="Calibri"/>
                <w:sz w:val="22"/>
              </w:rPr>
              <w:t xml:space="preserve"> κάλυψης εξόδων σε περίπτωση ατυχήματος ή ασθένειας*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Όχι</w:t>
            </w:r>
          </w:p>
        </w:tc>
      </w:tr>
      <w:tr w:rsidR="006C57D0" w:rsidRPr="00D60706">
        <w:trPr>
          <w:trHeight w:val="5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Τελική συνολική τιμή</w:t>
            </w:r>
            <w:r w:rsidRPr="00D60706">
              <w:rPr>
                <w:rFonts w:ascii="Calibri" w:hAnsi="Calibri"/>
                <w:sz w:val="22"/>
              </w:rPr>
              <w:t xml:space="preserve"> οργανωμένου </w:t>
            </w:r>
            <w:r w:rsidR="00B22DD9" w:rsidRPr="00D60706">
              <w:rPr>
                <w:rFonts w:ascii="Calibri" w:hAnsi="Calibri"/>
                <w:sz w:val="22"/>
              </w:rPr>
              <w:t>ταξιδιού</w:t>
            </w:r>
            <w:r w:rsidRPr="00D60706">
              <w:rPr>
                <w:rFonts w:ascii="Calibri" w:hAnsi="Calibri"/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2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Επιβάρυνση ανά μαθητή</w:t>
            </w:r>
            <w:r w:rsidRPr="00D60706">
              <w:rPr>
                <w:rFonts w:ascii="Calibri" w:hAnsi="Calibri"/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9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Πρόβλεψη επιστροφής χρημάτων</w:t>
            </w:r>
            <w:r w:rsidRPr="00D60706">
              <w:rPr>
                <w:rFonts w:ascii="Calibri" w:hAnsi="Calibri"/>
                <w:sz w:val="22"/>
              </w:rPr>
              <w:t xml:space="preserve"> σε μαθητή, σε περίπτωση που για αποδεδειγμένους λόγους ανωτέρας βίας ή αιφνίδιας ασθένειας ματαιωθεί η συμμετοχή του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 xml:space="preserve"> </w:t>
            </w:r>
            <w:r w:rsidR="00B22DD9"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4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Καταληκτική ημερομηνία</w:t>
            </w:r>
            <w:r w:rsidRPr="00D60706">
              <w:rPr>
                <w:rFonts w:ascii="Calibri" w:hAnsi="Calibri"/>
                <w:sz w:val="22"/>
              </w:rPr>
              <w:t xml:space="preserve"> και ώρα  υποβολής προσφοράς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3557EE" w:rsidP="00C332BE">
            <w:pPr>
              <w:pStyle w:val="a6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02/04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/201</w:t>
            </w:r>
            <w:r w:rsidR="006C57D0" w:rsidRPr="00D60706">
              <w:rPr>
                <w:rFonts w:ascii="Calibri" w:hAnsi="Calibri"/>
                <w:b/>
                <w:sz w:val="22"/>
                <w:szCs w:val="24"/>
                <w:lang w:val="en-US"/>
              </w:rPr>
              <w:t>5</w:t>
            </w:r>
            <w:r w:rsidR="00212373">
              <w:rPr>
                <w:rFonts w:ascii="Calibri" w:hAnsi="Calibri"/>
                <w:b/>
                <w:sz w:val="22"/>
                <w:szCs w:val="24"/>
              </w:rPr>
              <w:t xml:space="preserve">  ώρα 12.3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0</w:t>
            </w:r>
          </w:p>
        </w:tc>
      </w:tr>
      <w:tr w:rsidR="006C57D0" w:rsidRPr="00D60706">
        <w:trPr>
          <w:trHeight w:val="2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0B4E0A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Ημερομηνία και ώρα ανοίγματος προσφορών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3557EE" w:rsidP="00C332BE">
            <w:pPr>
              <w:pStyle w:val="a6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02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/</w:t>
            </w:r>
            <w:r w:rsidR="00B22DD9">
              <w:rPr>
                <w:rFonts w:ascii="Calibri" w:hAnsi="Calibri"/>
                <w:b/>
                <w:sz w:val="22"/>
                <w:szCs w:val="24"/>
                <w:lang w:val="en-US"/>
              </w:rPr>
              <w:t>0</w:t>
            </w:r>
            <w:r>
              <w:rPr>
                <w:rFonts w:ascii="Calibri" w:hAnsi="Calibri"/>
                <w:b/>
                <w:sz w:val="22"/>
                <w:szCs w:val="24"/>
              </w:rPr>
              <w:t>4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/201</w:t>
            </w:r>
            <w:r w:rsidR="006C57D0" w:rsidRPr="00D60706">
              <w:rPr>
                <w:rFonts w:ascii="Calibri" w:hAnsi="Calibri"/>
                <w:b/>
                <w:sz w:val="22"/>
                <w:szCs w:val="24"/>
                <w:lang w:val="en-US"/>
              </w:rPr>
              <w:t>5</w:t>
            </w:r>
            <w:r w:rsidR="00212373">
              <w:rPr>
                <w:rFonts w:ascii="Calibri" w:hAnsi="Calibri"/>
                <w:b/>
                <w:sz w:val="22"/>
                <w:szCs w:val="24"/>
              </w:rPr>
              <w:t xml:space="preserve">  ώρα 12.3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0</w:t>
            </w:r>
          </w:p>
        </w:tc>
      </w:tr>
    </w:tbl>
    <w:p w:rsidR="000B4E0A" w:rsidRDefault="006C57D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  <w:r w:rsidR="00530448">
        <w:rPr>
          <w:b/>
          <w:sz w:val="16"/>
          <w:szCs w:val="16"/>
        </w:rPr>
        <w:t xml:space="preserve">                            </w:t>
      </w:r>
      <w:r w:rsidR="00530448">
        <w:rPr>
          <w:b/>
          <w:sz w:val="16"/>
          <w:szCs w:val="16"/>
        </w:rPr>
        <w:tab/>
      </w:r>
      <w:r w:rsidR="00530448">
        <w:rPr>
          <w:b/>
          <w:sz w:val="16"/>
          <w:szCs w:val="16"/>
        </w:rPr>
        <w:tab/>
      </w:r>
      <w:r w:rsidR="0053044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530448" w:rsidRDefault="000B4E0A" w:rsidP="00530448">
      <w:pPr>
        <w:spacing w:line="240" w:lineRule="auto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</w:t>
      </w:r>
      <w:r w:rsidR="0053044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proofErr w:type="spellStart"/>
      <w:r w:rsidRPr="000B4E0A">
        <w:rPr>
          <w:b/>
          <w:sz w:val="24"/>
          <w:szCs w:val="24"/>
        </w:rPr>
        <w:t>Ιουλίδα</w:t>
      </w:r>
      <w:proofErr w:type="spellEnd"/>
      <w:r w:rsidRPr="000B4E0A">
        <w:rPr>
          <w:b/>
          <w:sz w:val="24"/>
          <w:szCs w:val="24"/>
        </w:rPr>
        <w:t xml:space="preserve"> Κέας  </w:t>
      </w:r>
      <w:r w:rsidR="006C57D0" w:rsidRPr="000B4E0A">
        <w:rPr>
          <w:b/>
          <w:sz w:val="24"/>
          <w:szCs w:val="24"/>
        </w:rPr>
        <w:tab/>
      </w:r>
      <w:r w:rsidR="00906E4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/03/2015</w:t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6C57D0" w:rsidRPr="000B4E0A">
        <w:rPr>
          <w:b/>
          <w:sz w:val="24"/>
          <w:szCs w:val="24"/>
        </w:rPr>
        <w:tab/>
      </w:r>
      <w:r w:rsidR="00530448">
        <w:rPr>
          <w:b/>
          <w:sz w:val="24"/>
          <w:szCs w:val="24"/>
        </w:rPr>
        <w:t xml:space="preserve"> Η Διευθύντρια</w:t>
      </w:r>
    </w:p>
    <w:p w:rsidR="006C57D0" w:rsidRPr="00C332BE" w:rsidRDefault="00530448" w:rsidP="00AE4EA0">
      <w:pPr>
        <w:spacing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AE4EA0">
        <w:rPr>
          <w:b/>
          <w:sz w:val="24"/>
          <w:szCs w:val="24"/>
          <w:lang w:val="en-US"/>
        </w:rPr>
        <w:tab/>
      </w:r>
      <w:r w:rsidR="00AE4EA0">
        <w:rPr>
          <w:b/>
          <w:sz w:val="24"/>
          <w:szCs w:val="24"/>
          <w:lang w:val="en-US"/>
        </w:rPr>
        <w:tab/>
      </w:r>
      <w:proofErr w:type="spellStart"/>
      <w:r w:rsidR="000B4E0A" w:rsidRPr="000B4E0A">
        <w:rPr>
          <w:b/>
          <w:sz w:val="24"/>
          <w:szCs w:val="24"/>
        </w:rPr>
        <w:t>Δουγά</w:t>
      </w:r>
      <w:proofErr w:type="spellEnd"/>
      <w:r w:rsidR="000B4E0A" w:rsidRPr="000B4E0A">
        <w:rPr>
          <w:b/>
          <w:sz w:val="24"/>
          <w:szCs w:val="24"/>
        </w:rPr>
        <w:t xml:space="preserve"> Ασπασία </w:t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 w:rsidRPr="00C332BE">
        <w:rPr>
          <w:b/>
          <w:sz w:val="16"/>
          <w:szCs w:val="16"/>
        </w:rPr>
        <w:tab/>
      </w:r>
      <w:r w:rsidR="006C57D0">
        <w:rPr>
          <w:b/>
          <w:sz w:val="16"/>
          <w:szCs w:val="16"/>
        </w:rPr>
        <w:t xml:space="preserve">                  </w:t>
      </w:r>
      <w:r w:rsidR="00B22DD9">
        <w:rPr>
          <w:b/>
          <w:sz w:val="16"/>
          <w:szCs w:val="16"/>
        </w:rPr>
        <w:t xml:space="preserve">        </w:t>
      </w:r>
    </w:p>
    <w:sectPr w:rsidR="006C57D0" w:rsidRPr="00C332BE" w:rsidSect="00DF4793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0E81"/>
    <w:multiLevelType w:val="hybridMultilevel"/>
    <w:tmpl w:val="B5061A98"/>
    <w:lvl w:ilvl="0" w:tplc="C7884D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2C53"/>
    <w:multiLevelType w:val="hybridMultilevel"/>
    <w:tmpl w:val="E9CCF918"/>
    <w:lvl w:ilvl="0" w:tplc="2BA27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D69"/>
    <w:rsid w:val="000B4E0A"/>
    <w:rsid w:val="001A2257"/>
    <w:rsid w:val="001A4426"/>
    <w:rsid w:val="001D5619"/>
    <w:rsid w:val="001D5733"/>
    <w:rsid w:val="00212373"/>
    <w:rsid w:val="00265FA6"/>
    <w:rsid w:val="00275FF0"/>
    <w:rsid w:val="002D5D1D"/>
    <w:rsid w:val="0035425D"/>
    <w:rsid w:val="003557EE"/>
    <w:rsid w:val="00367F1F"/>
    <w:rsid w:val="003D13A8"/>
    <w:rsid w:val="00476642"/>
    <w:rsid w:val="00530448"/>
    <w:rsid w:val="00541F21"/>
    <w:rsid w:val="0055234F"/>
    <w:rsid w:val="005931F4"/>
    <w:rsid w:val="00617D69"/>
    <w:rsid w:val="00647620"/>
    <w:rsid w:val="006B13D4"/>
    <w:rsid w:val="006C1743"/>
    <w:rsid w:val="006C57D0"/>
    <w:rsid w:val="007464D0"/>
    <w:rsid w:val="0075522C"/>
    <w:rsid w:val="00775EE9"/>
    <w:rsid w:val="007A0BB3"/>
    <w:rsid w:val="007B1D19"/>
    <w:rsid w:val="00832281"/>
    <w:rsid w:val="00864C70"/>
    <w:rsid w:val="008A06A7"/>
    <w:rsid w:val="008D3B3E"/>
    <w:rsid w:val="00906E4D"/>
    <w:rsid w:val="00947EB3"/>
    <w:rsid w:val="00953C1F"/>
    <w:rsid w:val="00983DD3"/>
    <w:rsid w:val="009B2503"/>
    <w:rsid w:val="009F31A7"/>
    <w:rsid w:val="00A2436E"/>
    <w:rsid w:val="00A446EC"/>
    <w:rsid w:val="00A46EA8"/>
    <w:rsid w:val="00A619DD"/>
    <w:rsid w:val="00AE4EA0"/>
    <w:rsid w:val="00B01B3E"/>
    <w:rsid w:val="00B22DD9"/>
    <w:rsid w:val="00B86481"/>
    <w:rsid w:val="00C332BE"/>
    <w:rsid w:val="00D276A3"/>
    <w:rsid w:val="00D4415D"/>
    <w:rsid w:val="00D513D1"/>
    <w:rsid w:val="00D5761B"/>
    <w:rsid w:val="00D60706"/>
    <w:rsid w:val="00D61138"/>
    <w:rsid w:val="00DF4793"/>
    <w:rsid w:val="00E31A87"/>
    <w:rsid w:val="00E3553D"/>
    <w:rsid w:val="00EA0657"/>
    <w:rsid w:val="00F322D8"/>
    <w:rsid w:val="00F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793"/>
    <w:pPr>
      <w:suppressAutoHyphens/>
      <w:spacing w:after="200" w:line="276" w:lineRule="auto"/>
      <w:jc w:val="center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DF4793"/>
  </w:style>
  <w:style w:type="character" w:customStyle="1" w:styleId="10">
    <w:name w:val="Κείμενο κράτησης θέσης1"/>
    <w:basedOn w:val="1"/>
    <w:rsid w:val="00DF4793"/>
    <w:rPr>
      <w:rFonts w:cs="Times New Roman"/>
      <w:color w:val="808080"/>
    </w:rPr>
  </w:style>
  <w:style w:type="character" w:styleId="-">
    <w:name w:val="Hyperlink"/>
    <w:basedOn w:val="1"/>
    <w:rsid w:val="00DF4793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rsid w:val="00DF47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F4793"/>
    <w:pPr>
      <w:spacing w:after="140" w:line="288" w:lineRule="auto"/>
    </w:pPr>
  </w:style>
  <w:style w:type="paragraph" w:styleId="a4">
    <w:name w:val="List"/>
    <w:basedOn w:val="a3"/>
    <w:rsid w:val="00DF4793"/>
    <w:rPr>
      <w:rFonts w:cs="Mangal"/>
    </w:rPr>
  </w:style>
  <w:style w:type="paragraph" w:styleId="a5">
    <w:name w:val="caption"/>
    <w:basedOn w:val="a"/>
    <w:qFormat/>
    <w:rsid w:val="00DF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DF4793"/>
    <w:pPr>
      <w:suppressLineNumbers/>
    </w:pPr>
    <w:rPr>
      <w:rFonts w:cs="Mangal"/>
    </w:rPr>
  </w:style>
  <w:style w:type="paragraph" w:customStyle="1" w:styleId="a6">
    <w:name w:val="Περιεχόμενα πίνακα"/>
    <w:basedOn w:val="a"/>
    <w:rsid w:val="00DF4793"/>
    <w:pPr>
      <w:suppressLineNumbers/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DF4793"/>
    <w:pPr>
      <w:suppressLineNumbers/>
    </w:pPr>
  </w:style>
  <w:style w:type="paragraph" w:customStyle="1" w:styleId="TableHeading">
    <w:name w:val="Table Heading"/>
    <w:basedOn w:val="TableContents"/>
    <w:rsid w:val="00DF4793"/>
    <w:rPr>
      <w:b/>
      <w:bCs/>
    </w:rPr>
  </w:style>
  <w:style w:type="paragraph" w:customStyle="1" w:styleId="11">
    <w:name w:val="Παράγραφος λίστας1"/>
    <w:basedOn w:val="a"/>
    <w:rsid w:val="006476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ΕΚΔΗΛΩΣΗΣ ΕΝΔΙΑΦΕΡΟΝΤΟΣ</vt:lpstr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ΕΚΔΗΛΩΣΗΣ ΕΝΔΙΑΦΕΡΟΝΤΟΣ</dc:title>
  <dc:subject/>
  <dc:creator>ypdi01</dc:creator>
  <cp:keywords/>
  <cp:lastModifiedBy> </cp:lastModifiedBy>
  <cp:revision>2</cp:revision>
  <cp:lastPrinted>2015-03-23T08:32:00Z</cp:lastPrinted>
  <dcterms:created xsi:type="dcterms:W3CDTF">2015-03-23T11:57:00Z</dcterms:created>
  <dcterms:modified xsi:type="dcterms:W3CDTF">2015-03-23T11:57:00Z</dcterms:modified>
</cp:coreProperties>
</file>