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65" w:rsidRDefault="00773A5C">
      <w:pPr>
        <w:rPr>
          <w:lang w:val="en-US"/>
        </w:rPr>
      </w:pPr>
      <w:r>
        <w:rPr>
          <w:lang w:val="en-US"/>
        </w:rPr>
        <w:t>1)</w:t>
      </w:r>
      <w:hyperlink r:id="rId4" w:history="1">
        <w:r>
          <w:rPr>
            <w:rStyle w:val="-"/>
          </w:rPr>
          <w:t>http://www.educatorstechnology.com/2013/05/5-web-tools-to-create-awesome-digital.html?m=1</w:t>
        </w:r>
      </w:hyperlink>
    </w:p>
    <w:p w:rsidR="00773A5C" w:rsidRDefault="00773A5C">
      <w:pPr>
        <w:rPr>
          <w:lang w:val="en-US"/>
        </w:rPr>
      </w:pPr>
      <w:r>
        <w:rPr>
          <w:lang w:val="en-US"/>
        </w:rPr>
        <w:t>2)</w:t>
      </w:r>
      <w:r w:rsidRPr="00773A5C">
        <w:rPr>
          <w:lang w:val="en-US"/>
        </w:rPr>
        <w:t xml:space="preserve"> </w:t>
      </w:r>
      <w:hyperlink r:id="rId5" w:history="1">
        <w:r w:rsidRPr="00773A5C">
          <w:rPr>
            <w:rStyle w:val="-"/>
            <w:lang w:val="en-US"/>
          </w:rPr>
          <w:t>https://bitly.com/bundles/mrwalkersmate/8</w:t>
        </w:r>
      </w:hyperlink>
    </w:p>
    <w:p w:rsidR="00773A5C" w:rsidRDefault="00773A5C">
      <w:pPr>
        <w:rPr>
          <w:lang w:val="en-US"/>
        </w:rPr>
      </w:pPr>
      <w:r>
        <w:rPr>
          <w:lang w:val="en-US"/>
        </w:rPr>
        <w:t>3)</w:t>
      </w:r>
      <w:r w:rsidRPr="00773A5C">
        <w:rPr>
          <w:lang w:val="en-US"/>
        </w:rPr>
        <w:t xml:space="preserve"> </w:t>
      </w:r>
      <w:hyperlink r:id="rId6" w:history="1">
        <w:r w:rsidRPr="00773A5C">
          <w:rPr>
            <w:rStyle w:val="-"/>
            <w:lang w:val="en-US"/>
          </w:rPr>
          <w:t>http://xenesglosses.eu/2012/10/deka-poly-kala-diadiktyaka-ekpaideut/</w:t>
        </w:r>
      </w:hyperlink>
    </w:p>
    <w:p w:rsidR="00773A5C" w:rsidRDefault="00773A5C">
      <w:pPr>
        <w:rPr>
          <w:lang w:val="en-US"/>
        </w:rPr>
      </w:pPr>
      <w:r>
        <w:rPr>
          <w:lang w:val="en-US"/>
        </w:rPr>
        <w:t>4)</w:t>
      </w:r>
      <w:r w:rsidRPr="00773A5C">
        <w:rPr>
          <w:lang w:val="en-US"/>
        </w:rPr>
        <w:t xml:space="preserve"> </w:t>
      </w:r>
      <w:hyperlink r:id="rId7" w:anchor="gid=0" w:history="1">
        <w:r w:rsidRPr="00773A5C">
          <w:rPr>
            <w:rStyle w:val="-"/>
            <w:lang w:val="en-US"/>
          </w:rPr>
          <w:t>https://docs.google.com/spreadsheet/ccc?key=0Al7cDX2-3lUldGRkSENrREtPUGc3Y1ZOdlQ2bmZVUmc#gid=0</w:t>
        </w:r>
      </w:hyperlink>
    </w:p>
    <w:p w:rsidR="00773A5C" w:rsidRDefault="00773A5C">
      <w:pPr>
        <w:rPr>
          <w:lang w:val="en-US"/>
        </w:rPr>
      </w:pPr>
      <w:r>
        <w:rPr>
          <w:lang w:val="en-US"/>
        </w:rPr>
        <w:t>5)</w:t>
      </w:r>
      <w:r w:rsidRPr="00773A5C">
        <w:rPr>
          <w:lang w:val="en-US"/>
        </w:rPr>
        <w:t xml:space="preserve"> </w:t>
      </w:r>
      <w:hyperlink r:id="rId8" w:anchor="_=_" w:history="1">
        <w:r w:rsidRPr="00773A5C">
          <w:rPr>
            <w:rStyle w:val="-"/>
            <w:lang w:val="en-US"/>
          </w:rPr>
          <w:t>http://de.slideshare.net/rscapin/the-best-web-20-tools-for-teachers-2012-edition?fb_action_ids=4815146341461%2C4814569927051%2C4809974052157%2C4809891770100%2C4809849769050&amp;fb_action_types=slideshare%3Aview&amp;fb_source=other_multiline&amp;action_object_map=%7B%224815146341461%22%3A10150338265224937%2C%224814569927051%22%3A387307598004972%2C%224809974052157%22%3A10150230412672301%2C%224809891770100%22%3A200693580065285%2C%224809849769050%22%3A10150330609974552%2C%224809705205436%22%3A387487794657185%2C%224809506760475%22%3A419842373381%7D&amp;code=AQDzBZ1Y_kX6_ODm0GJFF9Tvq1s4I_h9bdN8SbNRvTpYQ7JUmigWFgi5g3ohg8yRj7K61_30F5e9ubw4drj8bw40TsyFyumNcEcOw_kUmyI5vY2e0FVupP9pjWPyW6TSK9jaEC3yGoJdurA_Heu-ZnWNe0_XWeO7QRn6BKEG9Mz0Ti3fSY9W3-GsQYSxmU_qMc5R4_lFl-RXu3YncQNhcmFj#_=_</w:t>
        </w:r>
      </w:hyperlink>
    </w:p>
    <w:p w:rsidR="00773A5C" w:rsidRDefault="00773A5C">
      <w:pPr>
        <w:rPr>
          <w:lang w:val="en-US"/>
        </w:rPr>
      </w:pPr>
      <w:r>
        <w:rPr>
          <w:lang w:val="en-US"/>
        </w:rPr>
        <w:t>6)</w:t>
      </w:r>
      <w:r w:rsidRPr="00773A5C">
        <w:t xml:space="preserve"> </w:t>
      </w:r>
      <w:hyperlink r:id="rId9" w:history="1">
        <w:r>
          <w:rPr>
            <w:rStyle w:val="-"/>
          </w:rPr>
          <w:t>http://xenesglosses.eu/2012/07/815-2/</w:t>
        </w:r>
      </w:hyperlink>
    </w:p>
    <w:p w:rsidR="00773A5C" w:rsidRDefault="00773A5C">
      <w:pPr>
        <w:rPr>
          <w:lang w:val="en-US"/>
        </w:rPr>
      </w:pPr>
      <w:r>
        <w:rPr>
          <w:lang w:val="en-US"/>
        </w:rPr>
        <w:t>7)</w:t>
      </w:r>
      <w:r w:rsidRPr="00773A5C">
        <w:rPr>
          <w:lang w:val="en-US"/>
        </w:rPr>
        <w:t xml:space="preserve"> </w:t>
      </w:r>
      <w:hyperlink r:id="rId10" w:history="1">
        <w:r w:rsidRPr="00773A5C">
          <w:rPr>
            <w:rStyle w:val="-"/>
            <w:lang w:val="en-US"/>
          </w:rPr>
          <w:t>http://xenesglosses.eu/2012/11/the-100-best-learning-tools-of-2012-as-chosen-by-you/</w:t>
        </w:r>
      </w:hyperlink>
    </w:p>
    <w:p w:rsidR="00186AFA" w:rsidRDefault="00186AFA">
      <w:pPr>
        <w:rPr>
          <w:lang w:val="en-US"/>
        </w:rPr>
      </w:pPr>
      <w:r>
        <w:rPr>
          <w:lang w:val="en-US"/>
        </w:rPr>
        <w:t>8)</w:t>
      </w:r>
      <w:hyperlink r:id="rId11" w:history="1">
        <w:r w:rsidRPr="00186AFA">
          <w:rPr>
            <w:rStyle w:val="-"/>
            <w:lang w:val="en-US"/>
          </w:rPr>
          <w:t>https://www.facebook.com/groups/308852285804213/624159320940173/?notif_t=group_activity</w:t>
        </w:r>
      </w:hyperlink>
    </w:p>
    <w:p w:rsidR="00186AFA" w:rsidRDefault="00186AFA">
      <w:r w:rsidRPr="00186AFA">
        <w:t>9)ΩΡΑΙΟΤΑΤΟ ΕΡΓΟ ΓΙΑ ΦΥΣΙΚΟΥ</w:t>
      </w:r>
      <w:r>
        <w:t xml:space="preserve">Σ </w:t>
      </w:r>
      <w:r w:rsidRPr="00186AFA">
        <w:t>ΜΕ ΠΕΙΡΑΜΑΤΑ</w:t>
      </w:r>
      <w:r>
        <w:t>:</w:t>
      </w:r>
    </w:p>
    <w:p w:rsidR="00186AFA" w:rsidRPr="00186AFA" w:rsidRDefault="00186AFA" w:rsidP="00186AF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hyperlink r:id="rId12" w:tgtFrame="_blank" w:history="1">
        <w:r w:rsidRPr="00186AFA">
          <w:rPr>
            <w:rFonts w:ascii="Tahoma" w:eastAsia="Times New Roman" w:hAnsi="Tahoma" w:cs="Tahoma"/>
            <w:color w:val="3B5998"/>
            <w:sz w:val="36"/>
            <w:szCs w:val="36"/>
            <w:u w:val="single"/>
            <w:lang w:eastAsia="el-GR"/>
          </w:rPr>
          <w:t>http://new-twinspace.etwinning.net/web/p22899</w:t>
        </w:r>
      </w:hyperlink>
    </w:p>
    <w:p w:rsidR="00186AFA" w:rsidRDefault="00186AFA" w:rsidP="00186AFA">
      <w:pPr>
        <w:shd w:val="clear" w:color="auto" w:fill="FFFFFF"/>
        <w:spacing w:after="45" w:line="210" w:lineRule="atLeast"/>
        <w:rPr>
          <w:rFonts w:ascii="Tahoma" w:eastAsia="Times New Roman" w:hAnsi="Tahoma" w:cs="Tahoma"/>
          <w:color w:val="333333"/>
          <w:sz w:val="36"/>
          <w:szCs w:val="36"/>
          <w:lang w:eastAsia="el-GR"/>
        </w:rPr>
      </w:pPr>
      <w:hyperlink r:id="rId13" w:tgtFrame="_blank" w:history="1">
        <w:proofErr w:type="spellStart"/>
        <w:r w:rsidRPr="00186AFA">
          <w:rPr>
            <w:rFonts w:ascii="Tahoma" w:eastAsia="Times New Roman" w:hAnsi="Tahoma" w:cs="Tahoma"/>
            <w:color w:val="3B5998"/>
            <w:sz w:val="36"/>
            <w:szCs w:val="36"/>
            <w:lang w:eastAsia="el-GR"/>
          </w:rPr>
          <w:t>TwinSpaces</w:t>
        </w:r>
        <w:proofErr w:type="spellEnd"/>
        <w:r w:rsidRPr="00186AFA">
          <w:rPr>
            <w:rFonts w:ascii="Tahoma" w:eastAsia="Times New Roman" w:hAnsi="Tahoma" w:cs="Tahoma"/>
            <w:color w:val="3B5998"/>
            <w:sz w:val="36"/>
            <w:szCs w:val="36"/>
            <w:lang w:eastAsia="el-GR"/>
          </w:rPr>
          <w:t xml:space="preserve"> - </w:t>
        </w:r>
        <w:proofErr w:type="spellStart"/>
        <w:r w:rsidRPr="00186AFA">
          <w:rPr>
            <w:rFonts w:ascii="Tahoma" w:eastAsia="Times New Roman" w:hAnsi="Tahoma" w:cs="Tahoma"/>
            <w:color w:val="3B5998"/>
            <w:sz w:val="36"/>
            <w:szCs w:val="36"/>
            <w:lang w:eastAsia="el-GR"/>
          </w:rPr>
          <w:t>Home</w:t>
        </w:r>
        <w:proofErr w:type="spellEnd"/>
      </w:hyperlink>
    </w:p>
    <w:p w:rsidR="00186AFA" w:rsidRDefault="00186AFA" w:rsidP="00186AFA">
      <w:pPr>
        <w:shd w:val="clear" w:color="auto" w:fill="FFFFFF"/>
        <w:spacing w:after="45" w:line="210" w:lineRule="atLeast"/>
        <w:rPr>
          <w:rFonts w:ascii="Tahoma" w:eastAsia="Times New Roman" w:hAnsi="Tahoma" w:cs="Tahoma"/>
          <w:color w:val="333333"/>
          <w:sz w:val="36"/>
          <w:szCs w:val="36"/>
          <w:lang w:eastAsia="el-GR"/>
        </w:rPr>
      </w:pPr>
      <w:r>
        <w:rPr>
          <w:rFonts w:ascii="Tahoma" w:eastAsia="Times New Roman" w:hAnsi="Tahoma" w:cs="Tahoma"/>
          <w:color w:val="333333"/>
          <w:sz w:val="36"/>
          <w:szCs w:val="36"/>
          <w:lang w:eastAsia="el-GR"/>
        </w:rPr>
        <w:t xml:space="preserve">10) </w:t>
      </w:r>
      <w:proofErr w:type="spellStart"/>
      <w:r>
        <w:rPr>
          <w:rFonts w:ascii="Tahoma" w:eastAsia="Times New Roman" w:hAnsi="Tahoma" w:cs="Tahoma"/>
          <w:color w:val="333333"/>
          <w:sz w:val="36"/>
          <w:szCs w:val="36"/>
          <w:lang w:eastAsia="el-GR"/>
        </w:rPr>
        <w:t>εργο</w:t>
      </w:r>
      <w:proofErr w:type="spellEnd"/>
      <w:r>
        <w:rPr>
          <w:rFonts w:ascii="Tahoma" w:eastAsia="Times New Roman" w:hAnsi="Tahoma" w:cs="Tahoma"/>
          <w:color w:val="333333"/>
          <w:sz w:val="36"/>
          <w:szCs w:val="36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36"/>
          <w:szCs w:val="36"/>
          <w:lang w:eastAsia="el-GR"/>
        </w:rPr>
        <w:t>καταπληκτικο</w:t>
      </w:r>
      <w:proofErr w:type="spellEnd"/>
      <w:r>
        <w:rPr>
          <w:rFonts w:ascii="Tahoma" w:eastAsia="Times New Roman" w:hAnsi="Tahoma" w:cs="Tahoma"/>
          <w:color w:val="333333"/>
          <w:sz w:val="36"/>
          <w:szCs w:val="36"/>
          <w:lang w:eastAsia="el-GR"/>
        </w:rPr>
        <w:t>!!!!!!!!</w:t>
      </w:r>
    </w:p>
    <w:p w:rsidR="00186AFA" w:rsidRPr="00186AFA" w:rsidRDefault="00186AFA" w:rsidP="00186AFA">
      <w:pPr>
        <w:shd w:val="clear" w:color="auto" w:fill="FFFFFF"/>
        <w:spacing w:after="45" w:line="210" w:lineRule="atLeast"/>
        <w:rPr>
          <w:rFonts w:ascii="Tahoma" w:eastAsia="Times New Roman" w:hAnsi="Tahoma" w:cs="Tahoma"/>
          <w:color w:val="333333"/>
          <w:sz w:val="36"/>
          <w:szCs w:val="36"/>
          <w:lang w:eastAsia="el-GR"/>
        </w:rPr>
      </w:pPr>
      <w:hyperlink r:id="rId14" w:history="1">
        <w:r>
          <w:rPr>
            <w:rStyle w:val="-"/>
          </w:rPr>
          <w:t>http://new-twinspace.etwinning.net/web/p58043/welcome</w:t>
        </w:r>
      </w:hyperlink>
    </w:p>
    <w:p w:rsidR="00186AFA" w:rsidRPr="00186AFA" w:rsidRDefault="00186AFA"/>
    <w:p w:rsidR="00773A5C" w:rsidRPr="00186AFA" w:rsidRDefault="00773A5C"/>
    <w:p w:rsidR="00773A5C" w:rsidRPr="00186AFA" w:rsidRDefault="00773A5C"/>
    <w:sectPr w:rsidR="00773A5C" w:rsidRPr="00186AFA" w:rsidSect="00805F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73A5C"/>
    <w:rsid w:val="00186AFA"/>
    <w:rsid w:val="004431C2"/>
    <w:rsid w:val="006648E9"/>
    <w:rsid w:val="006E5D61"/>
    <w:rsid w:val="00773A5C"/>
    <w:rsid w:val="00805F65"/>
    <w:rsid w:val="008E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73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9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slideshare.net/rscapin/the-best-web-20-tools-for-teachers-2012-edition?fb_action_ids=4815146341461%2C4814569927051%2C4809974052157%2C4809891770100%2C4809849769050&amp;fb_action_types=slideshare%3Aview&amp;fb_source=other_multiline&amp;action_object_map=%7B%224815146341461%22%3A10150338265224937%2C%224814569927051%22%3A387307598004972%2C%224809974052157%22%3A10150230412672301%2C%224809891770100%22%3A200693580065285%2C%224809849769050%22%3A10150330609974552%2C%224809705205436%22%3A387487794657185%2C%224809506760475%22%3A419842373381%7D&amp;code=AQDzBZ1Y_kX6_ODm0GJFF9Tvq1s4I_h9bdN8SbNRvTpYQ7JUmigWFgi5g3ohg8yRj7K61_30F5e9ubw4drj8bw40TsyFyumNcEcOw_kUmyI5vY2e0FVupP9pjWPyW6TSK9jaEC3yGoJdurA_Heu-ZnWNe0_XWeO7QRn6BKEG9Mz0Ti3fSY9W3-GsQYSxmU_qMc5R4_lFl-RXu3YncQNhcmFj" TargetMode="External"/><Relationship Id="rId13" Type="http://schemas.openxmlformats.org/officeDocument/2006/relationships/hyperlink" Target="http://new-twinspace.etwinning.net/web/p228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/ccc?key=0Al7cDX2-3lUldGRkSENrREtPUGc3Y1ZOdlQ2bmZVUmc" TargetMode="External"/><Relationship Id="rId12" Type="http://schemas.openxmlformats.org/officeDocument/2006/relationships/hyperlink" Target="http://www.facebook.com/l.php?u=http%3A%2F%2Fnew-twinspace.etwinning.net%2Fweb%2Fp22899&amp;h=YAQGyPao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enesglosses.eu/2012/10/deka-poly-kala-diadiktyaka-ekpaideut/" TargetMode="External"/><Relationship Id="rId11" Type="http://schemas.openxmlformats.org/officeDocument/2006/relationships/hyperlink" Target="https://www.facebook.com/groups/308852285804213/624159320940173/?notif_t=group_activity" TargetMode="External"/><Relationship Id="rId5" Type="http://schemas.openxmlformats.org/officeDocument/2006/relationships/hyperlink" Target="https://bitly.com/bundles/mrwalkersmate/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xenesglosses.eu/2012/11/the-100-best-learning-tools-of-2012-as-chosen-by-you/" TargetMode="External"/><Relationship Id="rId4" Type="http://schemas.openxmlformats.org/officeDocument/2006/relationships/hyperlink" Target="http://www.educatorstechnology.com/2013/05/5-web-tools-to-create-awesome-digital.html?m=1" TargetMode="External"/><Relationship Id="rId9" Type="http://schemas.openxmlformats.org/officeDocument/2006/relationships/hyperlink" Target="http://xenesglosses.eu/2012/07/815-2/" TargetMode="External"/><Relationship Id="rId14" Type="http://schemas.openxmlformats.org/officeDocument/2006/relationships/hyperlink" Target="http://new-twinspace.etwinning.net/web/p58043/welcom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2013-11-19T18:34:00Z</dcterms:created>
  <dcterms:modified xsi:type="dcterms:W3CDTF">2013-11-19T18:53:00Z</dcterms:modified>
</cp:coreProperties>
</file>